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108" w:type="dxa"/>
        <w:tblLook w:val="04A0" w:firstRow="1" w:lastRow="0" w:firstColumn="1" w:lastColumn="0" w:noHBand="0" w:noVBand="1"/>
      </w:tblPr>
      <w:tblGrid>
        <w:gridCol w:w="4146"/>
        <w:gridCol w:w="1443"/>
        <w:gridCol w:w="4146"/>
      </w:tblGrid>
      <w:tr w:rsidR="00994EF3" w14:paraId="44638278" w14:textId="77777777" w:rsidTr="00994EF3">
        <w:trPr>
          <w:cantSplit/>
          <w:trHeight w:val="1178"/>
        </w:trPr>
        <w:tc>
          <w:tcPr>
            <w:tcW w:w="4149" w:type="dxa"/>
            <w:hideMark/>
          </w:tcPr>
          <w:p w14:paraId="0C63B7C3" w14:textId="77777777" w:rsidR="00994EF3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  <w:sz w:val="24"/>
                <w:szCs w:val="24"/>
              </w:rPr>
            </w:pPr>
            <w:r>
              <w:rPr>
                <w:rFonts w:eastAsia="BatangChe"/>
                <w:w w:val="106"/>
              </w:rPr>
              <w:t>Республика Башкортостан</w:t>
            </w:r>
          </w:p>
          <w:p w14:paraId="688D7DA4" w14:textId="77777777" w:rsidR="00994EF3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СОВЕТ</w:t>
            </w:r>
          </w:p>
          <w:p w14:paraId="1719F990" w14:textId="77777777" w:rsidR="00994EF3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сельского поселения</w:t>
            </w:r>
          </w:p>
          <w:p w14:paraId="0C5CCFE6" w14:textId="77777777" w:rsidR="00F51F8E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Первомайский сельсовет </w:t>
            </w:r>
          </w:p>
          <w:p w14:paraId="5A87BBE3" w14:textId="1FE40EF2" w:rsidR="00994EF3" w:rsidRDefault="00F51F8E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м</w:t>
            </w:r>
            <w:r w:rsidR="00994EF3">
              <w:rPr>
                <w:rFonts w:eastAsia="BatangChe"/>
                <w:w w:val="106"/>
              </w:rPr>
              <w:t>униципального района</w:t>
            </w:r>
          </w:p>
          <w:p w14:paraId="243FE49C" w14:textId="77777777" w:rsidR="00994EF3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Салаватский район</w:t>
            </w:r>
          </w:p>
          <w:p w14:paraId="4231F2CA" w14:textId="77777777" w:rsidR="00994EF3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452480, с. Первомайский,</w:t>
            </w:r>
          </w:p>
          <w:p w14:paraId="113BF91E" w14:textId="77777777" w:rsidR="00994EF3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ул. Советская, 9</w:t>
            </w:r>
          </w:p>
          <w:p w14:paraId="44D09D2F" w14:textId="77777777" w:rsidR="00994EF3" w:rsidRDefault="00994EF3" w:rsidP="00F51F8E">
            <w:pPr>
              <w:spacing w:line="240" w:lineRule="auto"/>
              <w:ind w:firstLine="0"/>
              <w:jc w:val="center"/>
              <w:rPr>
                <w:rFonts w:eastAsia="BatangChe"/>
                <w:w w:val="106"/>
                <w:sz w:val="24"/>
                <w:szCs w:val="24"/>
              </w:rPr>
            </w:pPr>
            <w:r>
              <w:rPr>
                <w:rFonts w:eastAsia="BatangChe"/>
                <w:w w:val="106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122AF123" w14:textId="201B4007" w:rsidR="00994EF3" w:rsidRDefault="00994EF3" w:rsidP="00EA67E0">
            <w:pPr>
              <w:rPr>
                <w:rFonts w:eastAsia="BatangChe"/>
                <w:w w:val="10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C55BE8" wp14:editId="76FE980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21590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  <w:hideMark/>
          </w:tcPr>
          <w:p w14:paraId="1471961F" w14:textId="7BE611A0" w:rsidR="00994EF3" w:rsidRDefault="00F51F8E" w:rsidP="00F51F8E">
            <w:pPr>
              <w:spacing w:line="240" w:lineRule="auto"/>
              <w:ind w:right="-1"/>
              <w:jc w:val="center"/>
              <w:rPr>
                <w:rFonts w:eastAsia="BatangChe"/>
                <w:w w:val="106"/>
                <w:sz w:val="24"/>
                <w:szCs w:val="24"/>
              </w:rPr>
            </w:pPr>
            <w:r>
              <w:rPr>
                <w:rFonts w:eastAsia="BatangChe"/>
                <w:w w:val="106"/>
              </w:rPr>
              <w:t>Башкорт</w:t>
            </w:r>
            <w:r w:rsidR="00994EF3">
              <w:rPr>
                <w:rFonts w:eastAsia="BatangChe"/>
                <w:w w:val="106"/>
              </w:rPr>
              <w:t>остан Республикаhы</w:t>
            </w:r>
          </w:p>
          <w:p w14:paraId="6498E4E6" w14:textId="77777777" w:rsidR="00994EF3" w:rsidRDefault="00994EF3" w:rsidP="00F51F8E">
            <w:pPr>
              <w:spacing w:line="240" w:lineRule="auto"/>
              <w:ind w:right="-1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Салауат районы</w:t>
            </w:r>
          </w:p>
          <w:p w14:paraId="589229E3" w14:textId="77777777" w:rsidR="00994EF3" w:rsidRDefault="00994EF3" w:rsidP="00F51F8E">
            <w:pPr>
              <w:spacing w:line="240" w:lineRule="auto"/>
              <w:ind w:right="-1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муниципаль районынын</w:t>
            </w:r>
          </w:p>
          <w:p w14:paraId="7A5DDD9A" w14:textId="77777777" w:rsidR="00994EF3" w:rsidRDefault="00994EF3" w:rsidP="00F51F8E">
            <w:pPr>
              <w:spacing w:line="240" w:lineRule="auto"/>
              <w:ind w:right="-1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Первомай ауыл </w:t>
            </w:r>
          </w:p>
          <w:p w14:paraId="7E0B4B9C" w14:textId="77777777" w:rsidR="00994EF3" w:rsidRDefault="00994EF3" w:rsidP="00F51F8E">
            <w:pPr>
              <w:spacing w:line="240" w:lineRule="auto"/>
              <w:ind w:right="-1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СОВЕТЫ </w:t>
            </w:r>
          </w:p>
          <w:p w14:paraId="1260AAD1" w14:textId="77777777" w:rsidR="00994EF3" w:rsidRDefault="00994EF3" w:rsidP="00F51F8E">
            <w:pPr>
              <w:spacing w:line="240" w:lineRule="auto"/>
              <w:ind w:right="-1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>452480, Первомай ауылы,</w:t>
            </w:r>
          </w:p>
          <w:p w14:paraId="2185D33E" w14:textId="77777777" w:rsidR="00994EF3" w:rsidRDefault="00994EF3" w:rsidP="00F51F8E">
            <w:pPr>
              <w:spacing w:line="240" w:lineRule="auto"/>
              <w:ind w:right="-1"/>
              <w:jc w:val="center"/>
              <w:rPr>
                <w:rFonts w:eastAsia="BatangChe"/>
                <w:w w:val="106"/>
              </w:rPr>
            </w:pPr>
            <w:r>
              <w:rPr>
                <w:rFonts w:eastAsia="BatangChe"/>
                <w:w w:val="106"/>
              </w:rPr>
              <w:t xml:space="preserve">Совет урамы, 9 </w:t>
            </w:r>
          </w:p>
          <w:p w14:paraId="2605B7A9" w14:textId="77777777" w:rsidR="00994EF3" w:rsidRDefault="00994EF3" w:rsidP="00F51F8E">
            <w:pPr>
              <w:spacing w:line="240" w:lineRule="auto"/>
              <w:ind w:right="-1"/>
              <w:jc w:val="center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w w:val="106"/>
              </w:rPr>
              <w:t>Тел. (34777) 2-75-71</w:t>
            </w:r>
          </w:p>
        </w:tc>
      </w:tr>
      <w:tr w:rsidR="00994EF3" w14:paraId="4738C9B5" w14:textId="77777777" w:rsidTr="00994EF3">
        <w:trPr>
          <w:cantSplit/>
          <w:trHeight w:val="145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9118A6" w14:textId="77777777" w:rsidR="00994EF3" w:rsidRDefault="00994EF3" w:rsidP="00994EF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316B7717" w14:textId="77777777" w:rsidR="00994EF3" w:rsidRDefault="00994EF3" w:rsidP="00EA67E0">
            <w:pPr>
              <w:rPr>
                <w:rFonts w:eastAsia="BatangChe"/>
                <w:w w:val="106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2C47E95" w14:textId="77777777" w:rsidR="00994EF3" w:rsidRDefault="00994EF3" w:rsidP="00EA67E0">
            <w:pPr>
              <w:rPr>
                <w:sz w:val="28"/>
                <w:szCs w:val="28"/>
              </w:rPr>
            </w:pPr>
          </w:p>
        </w:tc>
      </w:tr>
    </w:tbl>
    <w:p w14:paraId="689F0BB5" w14:textId="10BC4EC8" w:rsidR="00994EF3" w:rsidRPr="00F51F8E" w:rsidRDefault="00994EF3" w:rsidP="00F51F8E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F51F8E">
        <w:rPr>
          <w:sz w:val="28"/>
          <w:szCs w:val="28"/>
        </w:rPr>
        <w:t xml:space="preserve">Тридцать </w:t>
      </w:r>
      <w:r w:rsidR="00E635A4" w:rsidRPr="00F51F8E">
        <w:rPr>
          <w:sz w:val="28"/>
          <w:szCs w:val="28"/>
        </w:rPr>
        <w:t>девятое</w:t>
      </w:r>
      <w:r w:rsidRPr="00F51F8E">
        <w:rPr>
          <w:sz w:val="28"/>
          <w:szCs w:val="28"/>
        </w:rPr>
        <w:t xml:space="preserve"> заседание двадцать восьмого созыва</w:t>
      </w:r>
    </w:p>
    <w:p w14:paraId="3890FF43" w14:textId="77777777" w:rsidR="00994EF3" w:rsidRPr="00F51F8E" w:rsidRDefault="00994EF3" w:rsidP="00F51F8E">
      <w:pPr>
        <w:pStyle w:val="21"/>
        <w:spacing w:line="240" w:lineRule="auto"/>
        <w:jc w:val="right"/>
        <w:rPr>
          <w:b/>
          <w:szCs w:val="28"/>
        </w:rPr>
      </w:pPr>
    </w:p>
    <w:p w14:paraId="2D9D8562" w14:textId="77777777" w:rsidR="00994EF3" w:rsidRPr="00F51F8E" w:rsidRDefault="00994EF3" w:rsidP="00F51F8E">
      <w:pPr>
        <w:pStyle w:val="21"/>
        <w:spacing w:line="240" w:lineRule="auto"/>
        <w:jc w:val="center"/>
        <w:rPr>
          <w:b/>
          <w:szCs w:val="28"/>
        </w:rPr>
      </w:pPr>
      <w:r w:rsidRPr="00F51F8E">
        <w:rPr>
          <w:b/>
          <w:szCs w:val="28"/>
        </w:rPr>
        <w:t>РЕШЕНИЕ</w:t>
      </w:r>
    </w:p>
    <w:p w14:paraId="0F12C47D" w14:textId="77777777" w:rsidR="00994EF3" w:rsidRPr="00F51F8E" w:rsidRDefault="00994EF3" w:rsidP="00F51F8E">
      <w:pPr>
        <w:pStyle w:val="21"/>
        <w:spacing w:line="240" w:lineRule="auto"/>
        <w:jc w:val="center"/>
        <w:rPr>
          <w:b/>
          <w:szCs w:val="28"/>
        </w:rPr>
      </w:pPr>
    </w:p>
    <w:p w14:paraId="5E08B89D" w14:textId="135ABC8A" w:rsidR="00994EF3" w:rsidRPr="00F51F8E" w:rsidRDefault="00E635A4" w:rsidP="00F51F8E">
      <w:pPr>
        <w:pStyle w:val="21"/>
        <w:spacing w:line="240" w:lineRule="auto"/>
        <w:jc w:val="center"/>
        <w:rPr>
          <w:szCs w:val="28"/>
        </w:rPr>
      </w:pPr>
      <w:r w:rsidRPr="00F51F8E">
        <w:rPr>
          <w:szCs w:val="28"/>
        </w:rPr>
        <w:t>28</w:t>
      </w:r>
      <w:r w:rsidR="003E42F7">
        <w:rPr>
          <w:szCs w:val="28"/>
        </w:rPr>
        <w:t xml:space="preserve"> декабря 2022 года </w:t>
      </w:r>
      <w:r w:rsidR="00994EF3" w:rsidRPr="00F51F8E">
        <w:rPr>
          <w:szCs w:val="28"/>
        </w:rPr>
        <w:t>№ 1</w:t>
      </w:r>
      <w:bookmarkStart w:id="0" w:name="_GoBack"/>
      <w:bookmarkEnd w:id="0"/>
      <w:r w:rsidR="00994EF3" w:rsidRPr="00F51F8E">
        <w:rPr>
          <w:szCs w:val="28"/>
        </w:rPr>
        <w:t>1</w:t>
      </w:r>
      <w:r w:rsidRPr="00F51F8E">
        <w:rPr>
          <w:szCs w:val="28"/>
        </w:rPr>
        <w:t>7</w:t>
      </w:r>
    </w:p>
    <w:p w14:paraId="4D08E985" w14:textId="77777777" w:rsidR="00670032" w:rsidRPr="00F51F8E" w:rsidRDefault="00670032" w:rsidP="00F51F8E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14:paraId="69F381FC" w14:textId="77777777" w:rsidR="00670032" w:rsidRPr="00F51F8E" w:rsidRDefault="00670032" w:rsidP="00F51F8E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14:paraId="224D6A67" w14:textId="77777777" w:rsidR="00A639F3" w:rsidRDefault="00670032" w:rsidP="00F51F8E">
      <w:pPr>
        <w:pStyle w:val="21"/>
        <w:spacing w:line="240" w:lineRule="auto"/>
        <w:ind w:firstLine="0"/>
        <w:jc w:val="center"/>
        <w:rPr>
          <w:szCs w:val="28"/>
        </w:rPr>
      </w:pPr>
      <w:r w:rsidRPr="00F51F8E">
        <w:rPr>
          <w:szCs w:val="28"/>
        </w:rPr>
        <w:t xml:space="preserve">«О </w:t>
      </w:r>
      <w:r w:rsidR="004613E4" w:rsidRPr="00F51F8E">
        <w:rPr>
          <w:szCs w:val="28"/>
        </w:rPr>
        <w:t>бюджет</w:t>
      </w:r>
      <w:r w:rsidR="00E635A4" w:rsidRPr="00F51F8E">
        <w:rPr>
          <w:szCs w:val="28"/>
        </w:rPr>
        <w:t>е</w:t>
      </w:r>
      <w:r w:rsidR="004613E4" w:rsidRPr="00F51F8E">
        <w:rPr>
          <w:szCs w:val="28"/>
        </w:rPr>
        <w:t xml:space="preserve"> сельского поселения Первомайский сельсовет муниципального района Салаватский район Республики Башкортостан на 2023 год </w:t>
      </w:r>
    </w:p>
    <w:p w14:paraId="36DAC6E3" w14:textId="0EF7C125" w:rsidR="00670032" w:rsidRPr="00F51F8E" w:rsidRDefault="004613E4" w:rsidP="00F51F8E">
      <w:pPr>
        <w:pStyle w:val="21"/>
        <w:spacing w:line="240" w:lineRule="auto"/>
        <w:ind w:firstLine="0"/>
        <w:jc w:val="center"/>
        <w:rPr>
          <w:szCs w:val="28"/>
        </w:rPr>
      </w:pPr>
      <w:r w:rsidRPr="00F51F8E">
        <w:rPr>
          <w:szCs w:val="28"/>
        </w:rPr>
        <w:t xml:space="preserve">и </w:t>
      </w:r>
      <w:r w:rsidR="003E42F7">
        <w:rPr>
          <w:szCs w:val="28"/>
        </w:rPr>
        <w:t>на плановый период 2024 и 2025 годов»</w:t>
      </w:r>
    </w:p>
    <w:p w14:paraId="020CB5C1" w14:textId="77777777" w:rsidR="00670032" w:rsidRPr="00F51F8E" w:rsidRDefault="00670032" w:rsidP="00F51F8E">
      <w:pPr>
        <w:pStyle w:val="30"/>
        <w:jc w:val="center"/>
        <w:rPr>
          <w:sz w:val="28"/>
          <w:szCs w:val="28"/>
        </w:rPr>
      </w:pPr>
      <w:r w:rsidRPr="00F51F8E">
        <w:rPr>
          <w:sz w:val="28"/>
          <w:szCs w:val="28"/>
        </w:rPr>
        <w:t xml:space="preserve"> </w:t>
      </w:r>
    </w:p>
    <w:p w14:paraId="3CA564EF" w14:textId="77777777" w:rsidR="00670032" w:rsidRPr="00F51F8E" w:rsidRDefault="00670032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 xml:space="preserve">Совет сельского поселения </w:t>
      </w:r>
      <w:r w:rsidR="00F66BD3" w:rsidRPr="00F51F8E">
        <w:rPr>
          <w:sz w:val="28"/>
          <w:szCs w:val="28"/>
        </w:rPr>
        <w:t>Первомайский</w:t>
      </w:r>
      <w:r w:rsidRPr="00F51F8E"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</w:t>
      </w:r>
    </w:p>
    <w:p w14:paraId="301E0B08" w14:textId="77777777" w:rsidR="00670032" w:rsidRPr="00F51F8E" w:rsidRDefault="00670032" w:rsidP="00F51F8E">
      <w:pPr>
        <w:spacing w:line="240" w:lineRule="auto"/>
        <w:rPr>
          <w:sz w:val="28"/>
          <w:szCs w:val="28"/>
        </w:rPr>
      </w:pPr>
    </w:p>
    <w:p w14:paraId="0B99F319" w14:textId="1C714F87" w:rsidR="00670032" w:rsidRPr="00F51F8E" w:rsidRDefault="00670032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F66BD3" w:rsidRPr="00F51F8E">
        <w:rPr>
          <w:sz w:val="28"/>
          <w:szCs w:val="28"/>
        </w:rPr>
        <w:t>Первомайский</w:t>
      </w:r>
      <w:r w:rsidRPr="00F51F8E">
        <w:rPr>
          <w:sz w:val="28"/>
          <w:szCs w:val="28"/>
        </w:rPr>
        <w:t xml:space="preserve"> сельсовет мун</w:t>
      </w:r>
      <w:r w:rsidR="003E42F7">
        <w:rPr>
          <w:sz w:val="28"/>
          <w:szCs w:val="28"/>
        </w:rPr>
        <w:t xml:space="preserve">иципального района Салаватский </w:t>
      </w:r>
      <w:r w:rsidRPr="00F51F8E">
        <w:rPr>
          <w:sz w:val="28"/>
          <w:szCs w:val="28"/>
        </w:rPr>
        <w:t xml:space="preserve">район Республики </w:t>
      </w:r>
      <w:r w:rsidR="003E42F7" w:rsidRPr="00F51F8E">
        <w:rPr>
          <w:sz w:val="28"/>
          <w:szCs w:val="28"/>
        </w:rPr>
        <w:t>Башкортостан (</w:t>
      </w:r>
      <w:r w:rsidRPr="00F51F8E">
        <w:rPr>
          <w:sz w:val="28"/>
          <w:szCs w:val="28"/>
        </w:rPr>
        <w:t xml:space="preserve">далее бюджет сельского поселения) </w:t>
      </w:r>
      <w:r w:rsidR="003E42F7" w:rsidRPr="00F51F8E">
        <w:rPr>
          <w:sz w:val="28"/>
          <w:szCs w:val="28"/>
        </w:rPr>
        <w:t>на 2023</w:t>
      </w:r>
      <w:r w:rsidR="0026460B" w:rsidRPr="00F51F8E">
        <w:rPr>
          <w:sz w:val="28"/>
          <w:szCs w:val="28"/>
        </w:rPr>
        <w:t xml:space="preserve"> </w:t>
      </w:r>
      <w:r w:rsidRPr="00F51F8E">
        <w:rPr>
          <w:sz w:val="28"/>
          <w:szCs w:val="28"/>
        </w:rPr>
        <w:t>год:</w:t>
      </w:r>
    </w:p>
    <w:p w14:paraId="2C0FBA9C" w14:textId="6D120ECA" w:rsidR="00670032" w:rsidRPr="00F51F8E" w:rsidRDefault="00670032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 xml:space="preserve">1)  прогнозируемый общий объем доходов бюджета сельского </w:t>
      </w:r>
      <w:r w:rsidR="003E42F7" w:rsidRPr="00F51F8E">
        <w:rPr>
          <w:sz w:val="28"/>
          <w:szCs w:val="28"/>
        </w:rPr>
        <w:t>поселения в</w:t>
      </w:r>
      <w:r w:rsidRPr="00F51F8E">
        <w:rPr>
          <w:sz w:val="28"/>
          <w:szCs w:val="28"/>
        </w:rPr>
        <w:t xml:space="preserve"> сумме</w:t>
      </w:r>
      <w:r w:rsidR="001948A3" w:rsidRPr="00F51F8E">
        <w:rPr>
          <w:sz w:val="28"/>
          <w:szCs w:val="28"/>
        </w:rPr>
        <w:t xml:space="preserve"> 3 010 382</w:t>
      </w:r>
      <w:r w:rsidR="00044FD5" w:rsidRPr="00F51F8E">
        <w:rPr>
          <w:sz w:val="28"/>
          <w:szCs w:val="28"/>
        </w:rPr>
        <w:t>,00</w:t>
      </w:r>
      <w:r w:rsidRPr="00F51F8E">
        <w:rPr>
          <w:sz w:val="28"/>
          <w:szCs w:val="28"/>
        </w:rPr>
        <w:t xml:space="preserve"> рублей;</w:t>
      </w:r>
    </w:p>
    <w:p w14:paraId="7276B2CF" w14:textId="023A01F3" w:rsidR="00670032" w:rsidRPr="00F51F8E" w:rsidRDefault="00670032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>2) общий объем расходов бюджета сельского поселен</w:t>
      </w:r>
      <w:r w:rsidR="00376D3E" w:rsidRPr="00F51F8E">
        <w:rPr>
          <w:sz w:val="28"/>
          <w:szCs w:val="28"/>
        </w:rPr>
        <w:t xml:space="preserve">ия в сумме </w:t>
      </w:r>
      <w:r w:rsidR="009817E2" w:rsidRPr="00F51F8E">
        <w:rPr>
          <w:sz w:val="28"/>
          <w:szCs w:val="28"/>
        </w:rPr>
        <w:t xml:space="preserve">     </w:t>
      </w:r>
      <w:r w:rsidR="001948A3" w:rsidRPr="00F51F8E">
        <w:rPr>
          <w:sz w:val="28"/>
          <w:szCs w:val="28"/>
        </w:rPr>
        <w:t>3 010 382</w:t>
      </w:r>
      <w:r w:rsidR="009817E2" w:rsidRPr="00F51F8E">
        <w:rPr>
          <w:sz w:val="28"/>
          <w:szCs w:val="28"/>
        </w:rPr>
        <w:t xml:space="preserve">,00 </w:t>
      </w:r>
      <w:r w:rsidR="00044FD5" w:rsidRPr="00F51F8E">
        <w:rPr>
          <w:sz w:val="28"/>
          <w:szCs w:val="28"/>
        </w:rPr>
        <w:t>рублей</w:t>
      </w:r>
      <w:r w:rsidR="00376D3E" w:rsidRPr="00F51F8E">
        <w:rPr>
          <w:sz w:val="28"/>
          <w:szCs w:val="28"/>
        </w:rPr>
        <w:t>;</w:t>
      </w:r>
    </w:p>
    <w:p w14:paraId="4EB69B9F" w14:textId="77777777" w:rsidR="00743E35" w:rsidRPr="00F51F8E" w:rsidRDefault="00743E35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 xml:space="preserve">3) дефицит бюджета сельского поселения в сумме 0 </w:t>
      </w:r>
      <w:r w:rsidR="00044FD5" w:rsidRPr="00F51F8E">
        <w:rPr>
          <w:sz w:val="28"/>
          <w:szCs w:val="28"/>
        </w:rPr>
        <w:t>рублей</w:t>
      </w:r>
      <w:r w:rsidRPr="00F51F8E">
        <w:rPr>
          <w:sz w:val="28"/>
          <w:szCs w:val="28"/>
        </w:rPr>
        <w:t>.</w:t>
      </w:r>
    </w:p>
    <w:p w14:paraId="47DD4F25" w14:textId="77777777" w:rsidR="00375DCF" w:rsidRPr="00F51F8E" w:rsidRDefault="00375DCF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>4) источники финансирования дефицита бюджета сельского поселения</w:t>
      </w:r>
    </w:p>
    <w:p w14:paraId="103208EC" w14:textId="77777777" w:rsidR="00375DCF" w:rsidRPr="00F51F8E" w:rsidRDefault="00375DCF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>на 2023 год согласно приложению 1 к настоящему Решению.</w:t>
      </w:r>
    </w:p>
    <w:p w14:paraId="4E7CF64E" w14:textId="28E4C3EB" w:rsidR="0024064E" w:rsidRPr="00F51F8E" w:rsidRDefault="0024064E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 w:rsidR="00F66BD3" w:rsidRPr="00F51F8E">
        <w:rPr>
          <w:sz w:val="28"/>
          <w:szCs w:val="28"/>
        </w:rPr>
        <w:t>Первомайский</w:t>
      </w:r>
      <w:r w:rsidRPr="00F51F8E">
        <w:rPr>
          <w:sz w:val="28"/>
          <w:szCs w:val="28"/>
        </w:rPr>
        <w:t xml:space="preserve"> сельсовет муниципального района </w:t>
      </w:r>
      <w:r w:rsidR="003E42F7" w:rsidRPr="00F51F8E">
        <w:rPr>
          <w:sz w:val="28"/>
          <w:szCs w:val="28"/>
        </w:rPr>
        <w:t>Салаватский район</w:t>
      </w:r>
      <w:r w:rsidRPr="00F51F8E">
        <w:rPr>
          <w:sz w:val="28"/>
          <w:szCs w:val="28"/>
        </w:rPr>
        <w:t xml:space="preserve"> Республики </w:t>
      </w:r>
      <w:r w:rsidR="003E42F7" w:rsidRPr="00F51F8E">
        <w:rPr>
          <w:sz w:val="28"/>
          <w:szCs w:val="28"/>
        </w:rPr>
        <w:t>Башкортостан (</w:t>
      </w:r>
      <w:r w:rsidRPr="00F51F8E">
        <w:rPr>
          <w:sz w:val="28"/>
          <w:szCs w:val="28"/>
        </w:rPr>
        <w:t xml:space="preserve">далее бюджет сельского поселения) на плановый период </w:t>
      </w:r>
      <w:r w:rsidR="00355F29" w:rsidRPr="00F51F8E">
        <w:rPr>
          <w:sz w:val="28"/>
          <w:szCs w:val="28"/>
        </w:rPr>
        <w:t>2024</w:t>
      </w:r>
      <w:r w:rsidR="00743E35" w:rsidRPr="00F51F8E">
        <w:rPr>
          <w:sz w:val="28"/>
          <w:szCs w:val="28"/>
        </w:rPr>
        <w:t xml:space="preserve"> и </w:t>
      </w:r>
      <w:r w:rsidR="00355F29" w:rsidRPr="00F51F8E">
        <w:rPr>
          <w:sz w:val="28"/>
          <w:szCs w:val="28"/>
        </w:rPr>
        <w:t>2025</w:t>
      </w:r>
      <w:r w:rsidRPr="00F51F8E">
        <w:rPr>
          <w:sz w:val="28"/>
          <w:szCs w:val="28"/>
        </w:rPr>
        <w:t xml:space="preserve"> годов:</w:t>
      </w:r>
    </w:p>
    <w:p w14:paraId="2B01FC7B" w14:textId="4C565D37" w:rsidR="0024064E" w:rsidRPr="00F51F8E" w:rsidRDefault="0024064E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 xml:space="preserve">1)  прогнозируемый общий объем доходов бюджета сельского поселения на </w:t>
      </w:r>
      <w:r w:rsidR="00355F29" w:rsidRPr="00F51F8E">
        <w:rPr>
          <w:sz w:val="28"/>
          <w:szCs w:val="28"/>
        </w:rPr>
        <w:t>2024</w:t>
      </w:r>
      <w:r w:rsidRPr="00F51F8E">
        <w:rPr>
          <w:sz w:val="28"/>
          <w:szCs w:val="28"/>
        </w:rPr>
        <w:t xml:space="preserve"> год в сумме </w:t>
      </w:r>
      <w:r w:rsidR="001948A3" w:rsidRPr="00F51F8E">
        <w:rPr>
          <w:sz w:val="28"/>
          <w:szCs w:val="28"/>
        </w:rPr>
        <w:t>2 519 100</w:t>
      </w:r>
      <w:r w:rsidR="00044FD5" w:rsidRPr="00F51F8E">
        <w:rPr>
          <w:sz w:val="28"/>
          <w:szCs w:val="28"/>
        </w:rPr>
        <w:t>,00 рублей</w:t>
      </w:r>
      <w:r w:rsidRPr="00F51F8E">
        <w:rPr>
          <w:sz w:val="28"/>
          <w:szCs w:val="28"/>
        </w:rPr>
        <w:t xml:space="preserve"> и на </w:t>
      </w:r>
      <w:r w:rsidR="00355F29" w:rsidRPr="00F51F8E">
        <w:rPr>
          <w:sz w:val="28"/>
          <w:szCs w:val="28"/>
        </w:rPr>
        <w:t>2025</w:t>
      </w:r>
      <w:r w:rsidRPr="00F51F8E">
        <w:rPr>
          <w:sz w:val="28"/>
          <w:szCs w:val="28"/>
        </w:rPr>
        <w:t xml:space="preserve"> год в сумме </w:t>
      </w:r>
      <w:r w:rsidR="001948A3" w:rsidRPr="00F51F8E">
        <w:rPr>
          <w:sz w:val="28"/>
          <w:szCs w:val="28"/>
        </w:rPr>
        <w:t>2 467 900</w:t>
      </w:r>
      <w:r w:rsidR="00044FD5" w:rsidRPr="00F51F8E">
        <w:rPr>
          <w:sz w:val="28"/>
          <w:szCs w:val="28"/>
        </w:rPr>
        <w:t>,00</w:t>
      </w:r>
      <w:r w:rsidRPr="00F51F8E">
        <w:rPr>
          <w:sz w:val="28"/>
          <w:szCs w:val="28"/>
        </w:rPr>
        <w:t xml:space="preserve"> </w:t>
      </w:r>
      <w:r w:rsidR="00044FD5" w:rsidRPr="00F51F8E">
        <w:rPr>
          <w:sz w:val="28"/>
          <w:szCs w:val="28"/>
        </w:rPr>
        <w:t>рублей</w:t>
      </w:r>
      <w:r w:rsidRPr="00F51F8E">
        <w:rPr>
          <w:sz w:val="28"/>
          <w:szCs w:val="28"/>
        </w:rPr>
        <w:t>;</w:t>
      </w:r>
    </w:p>
    <w:p w14:paraId="063FD4FA" w14:textId="52FB7C9D" w:rsidR="0024064E" w:rsidRPr="00F51F8E" w:rsidRDefault="0024064E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 xml:space="preserve">2) общий объем расходов бюджета сельского поселения на </w:t>
      </w:r>
      <w:r w:rsidR="00355F29" w:rsidRPr="00F51F8E">
        <w:rPr>
          <w:sz w:val="28"/>
          <w:szCs w:val="28"/>
        </w:rPr>
        <w:t>2024</w:t>
      </w:r>
      <w:r w:rsidRPr="00F51F8E">
        <w:rPr>
          <w:sz w:val="28"/>
          <w:szCs w:val="28"/>
        </w:rPr>
        <w:t xml:space="preserve"> год в сумме </w:t>
      </w:r>
      <w:r w:rsidR="00D4112A" w:rsidRPr="00F51F8E">
        <w:rPr>
          <w:sz w:val="28"/>
          <w:szCs w:val="28"/>
        </w:rPr>
        <w:t>2</w:t>
      </w:r>
      <w:r w:rsidR="001948A3" w:rsidRPr="00F51F8E">
        <w:rPr>
          <w:sz w:val="28"/>
          <w:szCs w:val="28"/>
        </w:rPr>
        <w:t> </w:t>
      </w:r>
      <w:r w:rsidR="00F66BD3" w:rsidRPr="00F51F8E">
        <w:rPr>
          <w:sz w:val="28"/>
          <w:szCs w:val="28"/>
        </w:rPr>
        <w:t>5</w:t>
      </w:r>
      <w:r w:rsidR="001948A3" w:rsidRPr="00F51F8E">
        <w:rPr>
          <w:sz w:val="28"/>
          <w:szCs w:val="28"/>
        </w:rPr>
        <w:t>19 10</w:t>
      </w:r>
      <w:r w:rsidR="00F66BD3" w:rsidRPr="00F51F8E">
        <w:rPr>
          <w:sz w:val="28"/>
          <w:szCs w:val="28"/>
        </w:rPr>
        <w:t>0</w:t>
      </w:r>
      <w:r w:rsidR="009817E2" w:rsidRPr="00F51F8E">
        <w:rPr>
          <w:sz w:val="28"/>
          <w:szCs w:val="28"/>
        </w:rPr>
        <w:t>,00</w:t>
      </w:r>
      <w:r w:rsidR="00044FD5" w:rsidRPr="00F51F8E">
        <w:rPr>
          <w:sz w:val="28"/>
          <w:szCs w:val="28"/>
        </w:rPr>
        <w:t>рублей</w:t>
      </w:r>
      <w:r w:rsidR="00D3641B" w:rsidRPr="00F51F8E">
        <w:rPr>
          <w:sz w:val="28"/>
          <w:szCs w:val="28"/>
        </w:rPr>
        <w:t xml:space="preserve">, в том числе условно утвержденные расходы в сумме </w:t>
      </w:r>
      <w:r w:rsidR="00F66BD3" w:rsidRPr="00F51F8E">
        <w:rPr>
          <w:sz w:val="28"/>
          <w:szCs w:val="28"/>
        </w:rPr>
        <w:t>59</w:t>
      </w:r>
      <w:r w:rsidR="00D4112A" w:rsidRPr="00F51F8E">
        <w:rPr>
          <w:sz w:val="28"/>
          <w:szCs w:val="28"/>
        </w:rPr>
        <w:t xml:space="preserve"> 700</w:t>
      </w:r>
      <w:r w:rsidR="00044FD5" w:rsidRPr="00F51F8E">
        <w:rPr>
          <w:sz w:val="28"/>
          <w:szCs w:val="28"/>
        </w:rPr>
        <w:t>,00</w:t>
      </w:r>
      <w:r w:rsidR="00D3641B" w:rsidRPr="00F51F8E">
        <w:rPr>
          <w:sz w:val="28"/>
          <w:szCs w:val="28"/>
        </w:rPr>
        <w:t xml:space="preserve"> </w:t>
      </w:r>
      <w:r w:rsidR="00044FD5" w:rsidRPr="00F51F8E">
        <w:rPr>
          <w:sz w:val="28"/>
          <w:szCs w:val="28"/>
        </w:rPr>
        <w:t>рублей</w:t>
      </w:r>
      <w:r w:rsidR="00D3641B" w:rsidRPr="00F51F8E">
        <w:rPr>
          <w:sz w:val="28"/>
          <w:szCs w:val="28"/>
        </w:rPr>
        <w:t>,</w:t>
      </w:r>
      <w:r w:rsidRPr="00F51F8E">
        <w:rPr>
          <w:sz w:val="28"/>
          <w:szCs w:val="28"/>
        </w:rPr>
        <w:t xml:space="preserve"> и на </w:t>
      </w:r>
      <w:r w:rsidR="00355F29" w:rsidRPr="00F51F8E">
        <w:rPr>
          <w:sz w:val="28"/>
          <w:szCs w:val="28"/>
        </w:rPr>
        <w:t>2025</w:t>
      </w:r>
      <w:r w:rsidRPr="00F51F8E">
        <w:rPr>
          <w:sz w:val="28"/>
          <w:szCs w:val="28"/>
        </w:rPr>
        <w:t xml:space="preserve"> год в сумме </w:t>
      </w:r>
      <w:r w:rsidR="00F66BD3" w:rsidRPr="00F51F8E">
        <w:rPr>
          <w:sz w:val="28"/>
          <w:szCs w:val="28"/>
        </w:rPr>
        <w:t>2</w:t>
      </w:r>
      <w:r w:rsidR="001948A3" w:rsidRPr="00F51F8E">
        <w:rPr>
          <w:sz w:val="28"/>
          <w:szCs w:val="28"/>
        </w:rPr>
        <w:t> </w:t>
      </w:r>
      <w:r w:rsidR="00F66BD3" w:rsidRPr="00F51F8E">
        <w:rPr>
          <w:sz w:val="28"/>
          <w:szCs w:val="28"/>
        </w:rPr>
        <w:t>4</w:t>
      </w:r>
      <w:r w:rsidR="001948A3" w:rsidRPr="00F51F8E">
        <w:rPr>
          <w:sz w:val="28"/>
          <w:szCs w:val="28"/>
        </w:rPr>
        <w:t>67 90</w:t>
      </w:r>
      <w:r w:rsidR="00F66BD3" w:rsidRPr="00F51F8E">
        <w:rPr>
          <w:sz w:val="28"/>
          <w:szCs w:val="28"/>
        </w:rPr>
        <w:t>0</w:t>
      </w:r>
      <w:r w:rsidR="0020087A" w:rsidRPr="00F51F8E">
        <w:rPr>
          <w:sz w:val="28"/>
          <w:szCs w:val="28"/>
        </w:rPr>
        <w:t xml:space="preserve">,00 </w:t>
      </w:r>
      <w:r w:rsidR="00044FD5" w:rsidRPr="00F51F8E">
        <w:rPr>
          <w:sz w:val="28"/>
          <w:szCs w:val="28"/>
        </w:rPr>
        <w:t>рублей</w:t>
      </w:r>
      <w:r w:rsidR="007E5B46" w:rsidRPr="00F51F8E">
        <w:rPr>
          <w:sz w:val="28"/>
          <w:szCs w:val="28"/>
        </w:rPr>
        <w:t xml:space="preserve">, в том числе условно утвержденные расходы в сумме </w:t>
      </w:r>
      <w:r w:rsidR="00F66BD3" w:rsidRPr="00F51F8E">
        <w:rPr>
          <w:sz w:val="28"/>
          <w:szCs w:val="28"/>
        </w:rPr>
        <w:t>116 500</w:t>
      </w:r>
      <w:r w:rsidR="00044FD5" w:rsidRPr="00F51F8E">
        <w:rPr>
          <w:sz w:val="28"/>
          <w:szCs w:val="28"/>
        </w:rPr>
        <w:t>,00</w:t>
      </w:r>
      <w:r w:rsidR="00E32849" w:rsidRPr="00F51F8E">
        <w:rPr>
          <w:sz w:val="28"/>
          <w:szCs w:val="28"/>
        </w:rPr>
        <w:t xml:space="preserve"> </w:t>
      </w:r>
      <w:r w:rsidR="00044FD5" w:rsidRPr="00F51F8E">
        <w:rPr>
          <w:sz w:val="28"/>
          <w:szCs w:val="28"/>
        </w:rPr>
        <w:t>рублей</w:t>
      </w:r>
      <w:r w:rsidR="006B58B5" w:rsidRPr="00F51F8E">
        <w:rPr>
          <w:sz w:val="28"/>
          <w:szCs w:val="28"/>
        </w:rPr>
        <w:t>.</w:t>
      </w:r>
    </w:p>
    <w:p w14:paraId="59DA2993" w14:textId="1B61DB6D" w:rsidR="00670032" w:rsidRPr="00F51F8E" w:rsidRDefault="00FB045F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>3</w:t>
      </w:r>
      <w:r w:rsidR="00670032" w:rsidRPr="00F51F8E">
        <w:rPr>
          <w:sz w:val="28"/>
          <w:szCs w:val="28"/>
        </w:rPr>
        <w:t xml:space="preserve">. Установить, что муниципальные унитарные предприятия, созданные поселениями, производят отчисления в бюджет </w:t>
      </w:r>
      <w:r w:rsidR="00073B26" w:rsidRPr="00F51F8E">
        <w:rPr>
          <w:sz w:val="28"/>
          <w:szCs w:val="28"/>
        </w:rPr>
        <w:t xml:space="preserve">сельского поселения в </w:t>
      </w:r>
      <w:r w:rsidR="00073B26" w:rsidRPr="00F51F8E">
        <w:rPr>
          <w:sz w:val="28"/>
          <w:szCs w:val="28"/>
        </w:rPr>
        <w:lastRenderedPageBreak/>
        <w:t xml:space="preserve">размере </w:t>
      </w:r>
      <w:r w:rsidR="00C82EEA" w:rsidRPr="00F51F8E">
        <w:rPr>
          <w:sz w:val="28"/>
          <w:szCs w:val="28"/>
        </w:rPr>
        <w:t>15</w:t>
      </w:r>
      <w:r w:rsidR="00670032" w:rsidRPr="00F51F8E">
        <w:rPr>
          <w:sz w:val="28"/>
          <w:szCs w:val="28"/>
        </w:rPr>
        <w:t xml:space="preserve"> процентов от прибыли, остающейся после уплаты налогов и иных обязательных платежей  бюджет в порядке, установленном Решением Совета </w:t>
      </w:r>
      <w:r w:rsidR="00044FD5" w:rsidRPr="00F51F8E">
        <w:rPr>
          <w:sz w:val="28"/>
          <w:szCs w:val="28"/>
        </w:rPr>
        <w:t xml:space="preserve">сельского поселения </w:t>
      </w:r>
      <w:r w:rsidR="00F66BD3" w:rsidRPr="00F51F8E">
        <w:rPr>
          <w:sz w:val="28"/>
          <w:szCs w:val="28"/>
        </w:rPr>
        <w:t>Первомайский</w:t>
      </w:r>
      <w:r w:rsidR="00670032" w:rsidRPr="00F51F8E">
        <w:rPr>
          <w:sz w:val="28"/>
          <w:szCs w:val="28"/>
        </w:rPr>
        <w:t xml:space="preserve"> сельсовет муниципального района Салаватский район Республики Башкортостан «Об утверждении поло</w:t>
      </w:r>
      <w:r w:rsidR="003E42F7">
        <w:rPr>
          <w:sz w:val="28"/>
          <w:szCs w:val="28"/>
        </w:rPr>
        <w:t xml:space="preserve">жения о порядке перечисления в </w:t>
      </w:r>
      <w:r w:rsidR="00670032" w:rsidRPr="00F51F8E">
        <w:rPr>
          <w:sz w:val="28"/>
          <w:szCs w:val="28"/>
        </w:rPr>
        <w:t>бюджет сельского поселения части прибыли муниципальных унитарных предприятий».</w:t>
      </w:r>
    </w:p>
    <w:p w14:paraId="2179D36E" w14:textId="77777777" w:rsidR="000F0F0A" w:rsidRPr="00F51F8E" w:rsidRDefault="00FB045F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>4</w:t>
      </w:r>
      <w:r w:rsidR="00633525" w:rsidRPr="00F51F8E">
        <w:rPr>
          <w:sz w:val="28"/>
          <w:szCs w:val="28"/>
        </w:rPr>
        <w:t xml:space="preserve">. </w:t>
      </w:r>
      <w:r w:rsidR="000F0F0A" w:rsidRPr="00F51F8E">
        <w:rPr>
          <w:sz w:val="28"/>
          <w:szCs w:val="28"/>
        </w:rPr>
        <w:t xml:space="preserve">Установить, что при зачислении в бюджет сельского поселения </w:t>
      </w:r>
      <w:r w:rsidR="00F66BD3" w:rsidRPr="00F51F8E">
        <w:rPr>
          <w:sz w:val="28"/>
          <w:szCs w:val="28"/>
        </w:rPr>
        <w:t>Первомайский</w:t>
      </w:r>
      <w:r w:rsidR="007D79B0" w:rsidRPr="00F51F8E">
        <w:rPr>
          <w:sz w:val="28"/>
          <w:szCs w:val="28"/>
        </w:rPr>
        <w:t xml:space="preserve"> </w:t>
      </w:r>
      <w:r w:rsidR="000F0F0A" w:rsidRPr="00F51F8E">
        <w:rPr>
          <w:sz w:val="28"/>
          <w:szCs w:val="28"/>
        </w:rPr>
        <w:t xml:space="preserve">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3D7647" w:rsidRPr="00F51F8E">
        <w:rPr>
          <w:sz w:val="28"/>
          <w:szCs w:val="28"/>
        </w:rPr>
        <w:t xml:space="preserve">сельского поселения </w:t>
      </w:r>
      <w:r w:rsidR="00F66BD3" w:rsidRPr="00F51F8E">
        <w:rPr>
          <w:sz w:val="28"/>
          <w:szCs w:val="28"/>
        </w:rPr>
        <w:t>Первомайский</w:t>
      </w:r>
      <w:r w:rsidR="007D79B0" w:rsidRPr="00F51F8E">
        <w:rPr>
          <w:sz w:val="28"/>
          <w:szCs w:val="28"/>
        </w:rPr>
        <w:t xml:space="preserve"> </w:t>
      </w:r>
      <w:r w:rsidR="003D7647" w:rsidRPr="00F51F8E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F51F8E">
        <w:rPr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3D7647" w:rsidRPr="00F51F8E">
        <w:rPr>
          <w:sz w:val="28"/>
          <w:szCs w:val="28"/>
        </w:rPr>
        <w:t xml:space="preserve">сельского поселения </w:t>
      </w:r>
      <w:r w:rsidR="00F66BD3" w:rsidRPr="00F51F8E">
        <w:rPr>
          <w:sz w:val="28"/>
          <w:szCs w:val="28"/>
        </w:rPr>
        <w:t>Первомайский</w:t>
      </w:r>
      <w:r w:rsidR="007D79B0" w:rsidRPr="00F51F8E">
        <w:rPr>
          <w:sz w:val="28"/>
          <w:szCs w:val="28"/>
        </w:rPr>
        <w:t xml:space="preserve"> </w:t>
      </w:r>
      <w:r w:rsidR="003D7647" w:rsidRPr="00F51F8E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F51F8E">
        <w:rPr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31FFAE80" w14:textId="235A9445" w:rsidR="00044FD5" w:rsidRPr="00F51F8E" w:rsidRDefault="00670032" w:rsidP="00F51F8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    </w:t>
      </w:r>
      <w:r w:rsidR="00AB49D2" w:rsidRPr="00F51F8E">
        <w:rPr>
          <w:rFonts w:ascii="Times New Roman" w:hAnsi="Times New Roman"/>
          <w:b w:val="0"/>
          <w:szCs w:val="28"/>
        </w:rPr>
        <w:t xml:space="preserve">  </w:t>
      </w:r>
      <w:r w:rsidR="001948A3" w:rsidRPr="00F51F8E">
        <w:rPr>
          <w:rFonts w:ascii="Times New Roman" w:hAnsi="Times New Roman"/>
          <w:b w:val="0"/>
          <w:szCs w:val="28"/>
        </w:rPr>
        <w:t>5</w:t>
      </w:r>
      <w:r w:rsidRPr="00F51F8E">
        <w:rPr>
          <w:rFonts w:ascii="Times New Roman" w:hAnsi="Times New Roman"/>
          <w:b w:val="0"/>
          <w:szCs w:val="28"/>
        </w:rPr>
        <w:t xml:space="preserve">. Установить поступление </w:t>
      </w:r>
      <w:r w:rsidR="003E42F7" w:rsidRPr="00F51F8E">
        <w:rPr>
          <w:rFonts w:ascii="Times New Roman" w:hAnsi="Times New Roman"/>
          <w:b w:val="0"/>
          <w:szCs w:val="28"/>
        </w:rPr>
        <w:t>доходов в бюджет</w:t>
      </w:r>
      <w:r w:rsidRPr="00F51F8E">
        <w:rPr>
          <w:rFonts w:ascii="Times New Roman" w:hAnsi="Times New Roman"/>
          <w:b w:val="0"/>
          <w:szCs w:val="28"/>
        </w:rPr>
        <w:t xml:space="preserve"> сельского поселения</w:t>
      </w:r>
    </w:p>
    <w:p w14:paraId="38D62A42" w14:textId="4622661F" w:rsidR="00AB49D2" w:rsidRPr="00F51F8E" w:rsidRDefault="00670032" w:rsidP="00F51F8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на </w:t>
      </w:r>
      <w:r w:rsidR="003E42F7" w:rsidRPr="00F51F8E">
        <w:rPr>
          <w:rFonts w:ascii="Times New Roman" w:hAnsi="Times New Roman"/>
          <w:b w:val="0"/>
          <w:szCs w:val="28"/>
        </w:rPr>
        <w:t>2023 год</w:t>
      </w:r>
      <w:r w:rsidRPr="00F51F8E">
        <w:rPr>
          <w:rFonts w:ascii="Times New Roman" w:hAnsi="Times New Roman"/>
          <w:b w:val="0"/>
          <w:szCs w:val="28"/>
        </w:rPr>
        <w:t xml:space="preserve"> </w:t>
      </w:r>
      <w:r w:rsidR="00044FD5" w:rsidRPr="00F51F8E">
        <w:rPr>
          <w:rFonts w:ascii="Times New Roman" w:hAnsi="Times New Roman"/>
          <w:b w:val="0"/>
          <w:szCs w:val="28"/>
        </w:rPr>
        <w:t xml:space="preserve">и на плановый период 2024-2025 годов </w:t>
      </w:r>
      <w:r w:rsidRPr="00F51F8E">
        <w:rPr>
          <w:rFonts w:ascii="Times New Roman" w:hAnsi="Times New Roman"/>
          <w:b w:val="0"/>
          <w:szCs w:val="28"/>
        </w:rPr>
        <w:t xml:space="preserve">согласно </w:t>
      </w:r>
      <w:r w:rsidR="00044FD5" w:rsidRPr="00F51F8E">
        <w:rPr>
          <w:rFonts w:ascii="Times New Roman" w:hAnsi="Times New Roman"/>
          <w:b w:val="0"/>
          <w:szCs w:val="28"/>
        </w:rPr>
        <w:t xml:space="preserve">приложению № </w:t>
      </w:r>
      <w:r w:rsidR="00375DCF" w:rsidRPr="00F51F8E">
        <w:rPr>
          <w:rFonts w:ascii="Times New Roman" w:hAnsi="Times New Roman"/>
          <w:b w:val="0"/>
          <w:szCs w:val="28"/>
        </w:rPr>
        <w:t>2</w:t>
      </w:r>
      <w:r w:rsidRPr="00F51F8E">
        <w:rPr>
          <w:rFonts w:ascii="Times New Roman" w:hAnsi="Times New Roman"/>
          <w:b w:val="0"/>
          <w:szCs w:val="28"/>
        </w:rPr>
        <w:t xml:space="preserve"> к настоящему Решению</w:t>
      </w:r>
      <w:r w:rsidR="00044FD5" w:rsidRPr="00F51F8E">
        <w:rPr>
          <w:rFonts w:ascii="Times New Roman" w:hAnsi="Times New Roman"/>
          <w:b w:val="0"/>
          <w:szCs w:val="28"/>
        </w:rPr>
        <w:t>.</w:t>
      </w:r>
    </w:p>
    <w:p w14:paraId="7E35948C" w14:textId="1FCBBB66" w:rsidR="00375DCF" w:rsidRPr="00F51F8E" w:rsidRDefault="00375DCF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>6. Казначейское обслуживание казначейских счетов, открытых Администрации сельского поселения Первомайский сельсовет муниципального района Салаватский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467ADBE6" w14:textId="6459CF02" w:rsidR="00375DCF" w:rsidRPr="00F51F8E" w:rsidRDefault="00375DCF" w:rsidP="00F51F8E">
      <w:pPr>
        <w:spacing w:line="240" w:lineRule="auto"/>
        <w:rPr>
          <w:sz w:val="28"/>
          <w:szCs w:val="28"/>
        </w:rPr>
      </w:pPr>
      <w:r w:rsidRPr="00F51F8E">
        <w:rPr>
          <w:sz w:val="28"/>
          <w:szCs w:val="28"/>
        </w:rPr>
        <w:t>7.  Средства, поступающие во временное распоряжение получателей средств бюджета сельского поселения,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</w:t>
      </w:r>
    </w:p>
    <w:p w14:paraId="7252EDCE" w14:textId="77777777" w:rsidR="00375DCF" w:rsidRPr="00F51F8E" w:rsidRDefault="00375DCF" w:rsidP="00F51F8E">
      <w:pPr>
        <w:spacing w:line="240" w:lineRule="auto"/>
        <w:ind w:firstLine="0"/>
        <w:rPr>
          <w:sz w:val="28"/>
          <w:szCs w:val="28"/>
        </w:rPr>
      </w:pPr>
      <w:r w:rsidRPr="00F51F8E">
        <w:rPr>
          <w:sz w:val="28"/>
          <w:szCs w:val="28"/>
        </w:rPr>
        <w:t>законодательства Российской Федерации, с отражением указанных операций</w:t>
      </w:r>
    </w:p>
    <w:p w14:paraId="4EB879D0" w14:textId="44C6341D" w:rsidR="00375DCF" w:rsidRPr="00F51F8E" w:rsidRDefault="00375DCF" w:rsidP="00F51F8E">
      <w:pPr>
        <w:spacing w:line="240" w:lineRule="auto"/>
        <w:ind w:firstLine="0"/>
        <w:rPr>
          <w:sz w:val="28"/>
          <w:szCs w:val="28"/>
        </w:rPr>
      </w:pPr>
      <w:r w:rsidRPr="00F51F8E">
        <w:rPr>
          <w:sz w:val="28"/>
          <w:szCs w:val="28"/>
        </w:rPr>
        <w:t>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14:paraId="0B2003F1" w14:textId="272415EF" w:rsidR="00FB5F2A" w:rsidRPr="00F51F8E" w:rsidRDefault="0076694F" w:rsidP="00F51F8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   </w:t>
      </w:r>
      <w:r w:rsidR="00044FD5" w:rsidRPr="00F51F8E">
        <w:rPr>
          <w:rFonts w:ascii="Times New Roman" w:hAnsi="Times New Roman"/>
          <w:b w:val="0"/>
          <w:szCs w:val="28"/>
        </w:rPr>
        <w:t xml:space="preserve">   </w:t>
      </w:r>
      <w:r w:rsidRPr="00F51F8E">
        <w:rPr>
          <w:rFonts w:ascii="Times New Roman" w:hAnsi="Times New Roman"/>
          <w:b w:val="0"/>
          <w:szCs w:val="28"/>
        </w:rPr>
        <w:t xml:space="preserve"> </w:t>
      </w:r>
      <w:r w:rsidR="00375DCF" w:rsidRPr="00F51F8E">
        <w:rPr>
          <w:rFonts w:ascii="Times New Roman" w:hAnsi="Times New Roman"/>
          <w:b w:val="0"/>
          <w:szCs w:val="28"/>
        </w:rPr>
        <w:t>8</w:t>
      </w:r>
      <w:r w:rsidR="008453F7" w:rsidRPr="00F51F8E">
        <w:rPr>
          <w:rFonts w:ascii="Times New Roman" w:hAnsi="Times New Roman"/>
          <w:b w:val="0"/>
          <w:szCs w:val="28"/>
        </w:rPr>
        <w:t>.</w:t>
      </w:r>
      <w:r w:rsidR="00094226" w:rsidRPr="00F51F8E">
        <w:rPr>
          <w:rFonts w:ascii="Times New Roman" w:hAnsi="Times New Roman"/>
          <w:b w:val="0"/>
          <w:szCs w:val="28"/>
        </w:rPr>
        <w:t xml:space="preserve"> Утвердить в пределах общего объема расходов бюджета сельского поселения</w:t>
      </w:r>
      <w:r w:rsidR="008F5154" w:rsidRPr="00F51F8E">
        <w:rPr>
          <w:rFonts w:ascii="Times New Roman" w:hAnsi="Times New Roman"/>
          <w:b w:val="0"/>
          <w:szCs w:val="28"/>
        </w:rPr>
        <w:t xml:space="preserve"> </w:t>
      </w:r>
      <w:r w:rsidR="00F66BD3" w:rsidRPr="00F51F8E">
        <w:rPr>
          <w:rFonts w:ascii="Times New Roman" w:hAnsi="Times New Roman"/>
          <w:b w:val="0"/>
          <w:szCs w:val="28"/>
        </w:rPr>
        <w:t>Первомайский</w:t>
      </w:r>
      <w:r w:rsidR="007D79B0" w:rsidRPr="00F51F8E">
        <w:rPr>
          <w:rFonts w:ascii="Times New Roman" w:hAnsi="Times New Roman"/>
          <w:b w:val="0"/>
          <w:szCs w:val="28"/>
        </w:rPr>
        <w:t xml:space="preserve"> </w:t>
      </w:r>
      <w:r w:rsidR="008F5154" w:rsidRPr="00F51F8E">
        <w:rPr>
          <w:rFonts w:ascii="Times New Roman" w:hAnsi="Times New Roman"/>
          <w:b w:val="0"/>
          <w:szCs w:val="28"/>
        </w:rPr>
        <w:t>сельсовет</w:t>
      </w:r>
      <w:r w:rsidR="00BF5800" w:rsidRPr="00F51F8E">
        <w:rPr>
          <w:rFonts w:ascii="Times New Roman" w:hAnsi="Times New Roman"/>
          <w:b w:val="0"/>
          <w:szCs w:val="28"/>
        </w:rPr>
        <w:t xml:space="preserve"> муниципального района </w:t>
      </w:r>
      <w:r w:rsidR="008F5154" w:rsidRPr="00F51F8E">
        <w:rPr>
          <w:rFonts w:ascii="Times New Roman" w:hAnsi="Times New Roman"/>
          <w:b w:val="0"/>
          <w:szCs w:val="28"/>
        </w:rPr>
        <w:t>Салаватский район Р</w:t>
      </w:r>
      <w:r w:rsidR="00BF5800" w:rsidRPr="00F51F8E">
        <w:rPr>
          <w:rFonts w:ascii="Times New Roman" w:hAnsi="Times New Roman"/>
          <w:b w:val="0"/>
          <w:szCs w:val="28"/>
        </w:rPr>
        <w:t xml:space="preserve">еспублики </w:t>
      </w:r>
      <w:r w:rsidR="008F5154" w:rsidRPr="00F51F8E">
        <w:rPr>
          <w:rFonts w:ascii="Times New Roman" w:hAnsi="Times New Roman"/>
          <w:b w:val="0"/>
          <w:szCs w:val="28"/>
        </w:rPr>
        <w:t>Б</w:t>
      </w:r>
      <w:r w:rsidR="00BF5800" w:rsidRPr="00F51F8E">
        <w:rPr>
          <w:rFonts w:ascii="Times New Roman" w:hAnsi="Times New Roman"/>
          <w:b w:val="0"/>
          <w:szCs w:val="28"/>
        </w:rPr>
        <w:t>ашкортостан</w:t>
      </w:r>
      <w:r w:rsidR="00094226" w:rsidRPr="00F51F8E">
        <w:rPr>
          <w:rFonts w:ascii="Times New Roman" w:hAnsi="Times New Roman"/>
          <w:b w:val="0"/>
          <w:szCs w:val="28"/>
        </w:rPr>
        <w:t>, установленного пунктом 1 настоящего Решения, распределение бюджетных ассигнований</w:t>
      </w:r>
      <w:r w:rsidR="00743E35" w:rsidRPr="00F51F8E">
        <w:rPr>
          <w:rFonts w:ascii="Times New Roman" w:hAnsi="Times New Roman"/>
          <w:b w:val="0"/>
          <w:szCs w:val="28"/>
        </w:rPr>
        <w:t>:</w:t>
      </w:r>
    </w:p>
    <w:p w14:paraId="6643DF7C" w14:textId="47A3C184" w:rsidR="00FF343E" w:rsidRPr="00F51F8E" w:rsidRDefault="00375DCF" w:rsidP="00F51F8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>8</w:t>
      </w:r>
      <w:r w:rsidR="00743E35" w:rsidRPr="00F51F8E">
        <w:rPr>
          <w:rFonts w:ascii="Times New Roman" w:hAnsi="Times New Roman"/>
          <w:b w:val="0"/>
          <w:szCs w:val="28"/>
        </w:rPr>
        <w:t>.1</w:t>
      </w:r>
      <w:r w:rsidR="00FF343E" w:rsidRPr="00F51F8E">
        <w:rPr>
          <w:rFonts w:ascii="Times New Roman" w:hAnsi="Times New Roman"/>
          <w:b w:val="0"/>
          <w:szCs w:val="28"/>
        </w:rPr>
        <w:t>.</w:t>
      </w:r>
      <w:r w:rsidR="00743E35" w:rsidRPr="00F51F8E">
        <w:rPr>
          <w:rFonts w:ascii="Times New Roman" w:hAnsi="Times New Roman"/>
          <w:b w:val="0"/>
          <w:szCs w:val="28"/>
        </w:rPr>
        <w:t xml:space="preserve"> </w:t>
      </w:r>
      <w:r w:rsidR="00DD273C" w:rsidRPr="00F51F8E">
        <w:rPr>
          <w:rFonts w:ascii="Times New Roman" w:hAnsi="Times New Roman"/>
          <w:b w:val="0"/>
          <w:szCs w:val="28"/>
        </w:rPr>
        <w:t>П</w:t>
      </w:r>
      <w:r w:rsidR="00FF343E" w:rsidRPr="00F51F8E">
        <w:rPr>
          <w:rFonts w:ascii="Times New Roman" w:hAnsi="Times New Roman"/>
          <w:b w:val="0"/>
          <w:szCs w:val="28"/>
        </w:rPr>
        <w:t xml:space="preserve">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</w:t>
      </w:r>
      <w:r w:rsidR="00FF343E" w:rsidRPr="00F51F8E">
        <w:rPr>
          <w:rFonts w:ascii="Times New Roman" w:hAnsi="Times New Roman"/>
          <w:b w:val="0"/>
          <w:szCs w:val="28"/>
        </w:rPr>
        <w:lastRenderedPageBreak/>
        <w:t>расходов бюджета</w:t>
      </w:r>
      <w:r w:rsidR="00C25771" w:rsidRPr="00F51F8E">
        <w:rPr>
          <w:rFonts w:ascii="Times New Roman" w:hAnsi="Times New Roman"/>
          <w:b w:val="0"/>
          <w:szCs w:val="28"/>
        </w:rPr>
        <w:t xml:space="preserve"> </w:t>
      </w:r>
      <w:r w:rsidR="00FF343E" w:rsidRPr="00F51F8E">
        <w:rPr>
          <w:rFonts w:ascii="Times New Roman" w:hAnsi="Times New Roman"/>
          <w:b w:val="0"/>
          <w:szCs w:val="28"/>
        </w:rPr>
        <w:t xml:space="preserve">на </w:t>
      </w:r>
      <w:r w:rsidR="00E86AC8" w:rsidRPr="00F51F8E">
        <w:rPr>
          <w:rFonts w:ascii="Times New Roman" w:hAnsi="Times New Roman"/>
          <w:b w:val="0"/>
          <w:szCs w:val="28"/>
        </w:rPr>
        <w:t>202</w:t>
      </w:r>
      <w:r w:rsidR="006073FD" w:rsidRPr="00F51F8E">
        <w:rPr>
          <w:rFonts w:ascii="Times New Roman" w:hAnsi="Times New Roman"/>
          <w:b w:val="0"/>
          <w:szCs w:val="28"/>
        </w:rPr>
        <w:t xml:space="preserve">3 и на плановый период 2024 и 2025 годов год согласно приложению </w:t>
      </w:r>
      <w:r w:rsidR="00C25771" w:rsidRPr="00F51F8E">
        <w:rPr>
          <w:rFonts w:ascii="Times New Roman" w:hAnsi="Times New Roman"/>
          <w:b w:val="0"/>
          <w:szCs w:val="28"/>
        </w:rPr>
        <w:t>№</w:t>
      </w:r>
      <w:r w:rsidRPr="00F51F8E">
        <w:rPr>
          <w:rFonts w:ascii="Times New Roman" w:hAnsi="Times New Roman"/>
          <w:b w:val="0"/>
          <w:szCs w:val="28"/>
        </w:rPr>
        <w:t xml:space="preserve"> 3</w:t>
      </w:r>
      <w:r w:rsidR="00C25771" w:rsidRPr="00F51F8E">
        <w:rPr>
          <w:rFonts w:ascii="Times New Roman" w:hAnsi="Times New Roman"/>
          <w:b w:val="0"/>
          <w:szCs w:val="28"/>
        </w:rPr>
        <w:t xml:space="preserve"> к настоящему Решению.</w:t>
      </w:r>
    </w:p>
    <w:p w14:paraId="54E174F5" w14:textId="2850A8B7" w:rsidR="00C25771" w:rsidRPr="00F51F8E" w:rsidRDefault="00375DCF" w:rsidP="00F51F8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>8</w:t>
      </w:r>
      <w:r w:rsidR="00FF343E" w:rsidRPr="00F51F8E">
        <w:rPr>
          <w:rFonts w:ascii="Times New Roman" w:hAnsi="Times New Roman"/>
          <w:b w:val="0"/>
          <w:szCs w:val="28"/>
        </w:rPr>
        <w:t xml:space="preserve">.2. </w:t>
      </w:r>
      <w:r w:rsidR="00DD273C" w:rsidRPr="00F51F8E">
        <w:rPr>
          <w:rFonts w:ascii="Times New Roman" w:hAnsi="Times New Roman"/>
          <w:b w:val="0"/>
          <w:szCs w:val="28"/>
        </w:rPr>
        <w:t>П</w:t>
      </w:r>
      <w:r w:rsidR="00FF343E" w:rsidRPr="00F51F8E">
        <w:rPr>
          <w:rFonts w:ascii="Times New Roman" w:hAnsi="Times New Roman"/>
          <w:b w:val="0"/>
          <w:szCs w:val="28"/>
        </w:rPr>
        <w:t>о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  <w:r w:rsidR="00C25771" w:rsidRPr="00F51F8E">
        <w:rPr>
          <w:rFonts w:ascii="Times New Roman" w:hAnsi="Times New Roman"/>
          <w:b w:val="0"/>
          <w:szCs w:val="28"/>
        </w:rPr>
        <w:t xml:space="preserve"> </w:t>
      </w:r>
      <w:r w:rsidR="006073FD" w:rsidRPr="00F51F8E">
        <w:rPr>
          <w:rFonts w:ascii="Times New Roman" w:hAnsi="Times New Roman"/>
          <w:b w:val="0"/>
          <w:szCs w:val="28"/>
        </w:rPr>
        <w:t xml:space="preserve">на 2023 и на плановый период 2024 и 2025 годов год согласно приложению </w:t>
      </w:r>
      <w:r w:rsidR="00DD273C" w:rsidRPr="00F51F8E">
        <w:rPr>
          <w:rFonts w:ascii="Times New Roman" w:hAnsi="Times New Roman"/>
          <w:b w:val="0"/>
          <w:szCs w:val="28"/>
        </w:rPr>
        <w:t>№</w:t>
      </w:r>
      <w:r w:rsidRPr="00F51F8E">
        <w:rPr>
          <w:rFonts w:ascii="Times New Roman" w:hAnsi="Times New Roman"/>
          <w:b w:val="0"/>
          <w:szCs w:val="28"/>
        </w:rPr>
        <w:t xml:space="preserve"> 4</w:t>
      </w:r>
      <w:r w:rsidR="00DD273C" w:rsidRPr="00F51F8E">
        <w:rPr>
          <w:rFonts w:ascii="Times New Roman" w:hAnsi="Times New Roman"/>
          <w:b w:val="0"/>
          <w:szCs w:val="28"/>
        </w:rPr>
        <w:t>.</w:t>
      </w:r>
    </w:p>
    <w:p w14:paraId="6850BDD5" w14:textId="6C106D8C" w:rsidR="00FB5F2A" w:rsidRPr="00F51F8E" w:rsidRDefault="009C0F31" w:rsidP="00F51F8E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 </w:t>
      </w:r>
      <w:r w:rsidR="00375DCF" w:rsidRPr="00F51F8E">
        <w:rPr>
          <w:rFonts w:ascii="Times New Roman" w:hAnsi="Times New Roman"/>
          <w:b w:val="0"/>
          <w:szCs w:val="28"/>
        </w:rPr>
        <w:t>9</w:t>
      </w:r>
      <w:r w:rsidR="00FB5F2A" w:rsidRPr="00F51F8E">
        <w:rPr>
          <w:rFonts w:ascii="Times New Roman" w:hAnsi="Times New Roman"/>
          <w:b w:val="0"/>
          <w:szCs w:val="28"/>
        </w:rPr>
        <w:t>.</w:t>
      </w:r>
      <w:r w:rsidRPr="00F51F8E">
        <w:rPr>
          <w:rFonts w:ascii="Times New Roman" w:hAnsi="Times New Roman"/>
          <w:b w:val="0"/>
          <w:szCs w:val="28"/>
        </w:rPr>
        <w:t xml:space="preserve">  </w:t>
      </w:r>
      <w:r w:rsidR="00094226" w:rsidRPr="00F51F8E">
        <w:rPr>
          <w:rFonts w:ascii="Times New Roman" w:hAnsi="Times New Roman"/>
          <w:b w:val="0"/>
          <w:szCs w:val="28"/>
        </w:rPr>
        <w:t xml:space="preserve"> Утвердить ведомственную структуру расходов бюджета сельского поселения </w:t>
      </w:r>
      <w:r w:rsidR="00F66BD3" w:rsidRPr="00F51F8E">
        <w:rPr>
          <w:rFonts w:ascii="Times New Roman" w:hAnsi="Times New Roman"/>
          <w:b w:val="0"/>
          <w:szCs w:val="28"/>
        </w:rPr>
        <w:t>Первомайский</w:t>
      </w:r>
      <w:r w:rsidR="007D79B0" w:rsidRPr="00F51F8E">
        <w:rPr>
          <w:rFonts w:ascii="Times New Roman" w:hAnsi="Times New Roman"/>
          <w:b w:val="0"/>
          <w:szCs w:val="28"/>
        </w:rPr>
        <w:t xml:space="preserve"> </w:t>
      </w:r>
      <w:r w:rsidR="008F5154" w:rsidRPr="00F51F8E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F51F8E">
        <w:rPr>
          <w:rFonts w:ascii="Times New Roman" w:hAnsi="Times New Roman"/>
          <w:b w:val="0"/>
          <w:szCs w:val="28"/>
        </w:rPr>
        <w:t>муниципального района Салаватский район Республики Башкортостан</w:t>
      </w:r>
      <w:r w:rsidR="00C25771" w:rsidRPr="00F51F8E">
        <w:rPr>
          <w:rFonts w:ascii="Times New Roman" w:hAnsi="Times New Roman"/>
          <w:b w:val="0"/>
          <w:szCs w:val="28"/>
        </w:rPr>
        <w:t xml:space="preserve"> </w:t>
      </w:r>
      <w:r w:rsidR="00FB5F2A" w:rsidRPr="00F51F8E">
        <w:rPr>
          <w:rFonts w:ascii="Times New Roman" w:hAnsi="Times New Roman"/>
          <w:b w:val="0"/>
          <w:szCs w:val="28"/>
        </w:rPr>
        <w:t xml:space="preserve">на </w:t>
      </w:r>
      <w:r w:rsidR="00355F29" w:rsidRPr="00F51F8E">
        <w:rPr>
          <w:rFonts w:ascii="Times New Roman" w:hAnsi="Times New Roman"/>
          <w:b w:val="0"/>
          <w:szCs w:val="28"/>
        </w:rPr>
        <w:t>2023</w:t>
      </w:r>
      <w:r w:rsidR="00FB5F2A" w:rsidRPr="00F51F8E">
        <w:rPr>
          <w:rFonts w:ascii="Times New Roman" w:hAnsi="Times New Roman"/>
          <w:b w:val="0"/>
          <w:szCs w:val="28"/>
        </w:rPr>
        <w:t xml:space="preserve"> год </w:t>
      </w:r>
      <w:r w:rsidR="00C25771" w:rsidRPr="00F51F8E">
        <w:rPr>
          <w:rFonts w:ascii="Times New Roman" w:hAnsi="Times New Roman"/>
          <w:b w:val="0"/>
          <w:szCs w:val="28"/>
        </w:rPr>
        <w:t xml:space="preserve">и на плановый период </w:t>
      </w:r>
      <w:r w:rsidR="003E42F7" w:rsidRPr="00F51F8E">
        <w:rPr>
          <w:rFonts w:ascii="Times New Roman" w:hAnsi="Times New Roman"/>
          <w:b w:val="0"/>
          <w:szCs w:val="28"/>
        </w:rPr>
        <w:t>2024 и</w:t>
      </w:r>
      <w:r w:rsidR="00C25771" w:rsidRPr="00F51F8E">
        <w:rPr>
          <w:rFonts w:ascii="Times New Roman" w:hAnsi="Times New Roman"/>
          <w:b w:val="0"/>
          <w:szCs w:val="28"/>
        </w:rPr>
        <w:t xml:space="preserve"> 2025 годов </w:t>
      </w:r>
      <w:r w:rsidR="00FB5F2A" w:rsidRPr="00F51F8E">
        <w:rPr>
          <w:rFonts w:ascii="Times New Roman" w:hAnsi="Times New Roman"/>
          <w:b w:val="0"/>
          <w:szCs w:val="28"/>
        </w:rPr>
        <w:t xml:space="preserve">согласно приложению </w:t>
      </w:r>
      <w:r w:rsidR="00C25771" w:rsidRPr="00F51F8E">
        <w:rPr>
          <w:rFonts w:ascii="Times New Roman" w:hAnsi="Times New Roman"/>
          <w:b w:val="0"/>
          <w:szCs w:val="28"/>
        </w:rPr>
        <w:t>№</w:t>
      </w:r>
      <w:r w:rsidR="00375DCF" w:rsidRPr="00F51F8E">
        <w:rPr>
          <w:rFonts w:ascii="Times New Roman" w:hAnsi="Times New Roman"/>
          <w:b w:val="0"/>
          <w:szCs w:val="28"/>
        </w:rPr>
        <w:t xml:space="preserve"> 5</w:t>
      </w:r>
      <w:r w:rsidR="00FB5F2A" w:rsidRPr="00F51F8E">
        <w:rPr>
          <w:rFonts w:ascii="Times New Roman" w:hAnsi="Times New Roman"/>
          <w:b w:val="0"/>
          <w:szCs w:val="28"/>
        </w:rPr>
        <w:t xml:space="preserve"> к настоящему Решению</w:t>
      </w:r>
      <w:r w:rsidR="00C25771" w:rsidRPr="00F51F8E">
        <w:rPr>
          <w:rFonts w:ascii="Times New Roman" w:hAnsi="Times New Roman"/>
          <w:b w:val="0"/>
          <w:szCs w:val="28"/>
        </w:rPr>
        <w:t>.</w:t>
      </w:r>
    </w:p>
    <w:p w14:paraId="7C8F849E" w14:textId="580B61A1" w:rsidR="00845BB0" w:rsidRPr="00F51F8E" w:rsidRDefault="00845BB0" w:rsidP="00F51F8E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 </w:t>
      </w:r>
      <w:r w:rsidR="00375DCF" w:rsidRPr="00F51F8E">
        <w:rPr>
          <w:rFonts w:ascii="Times New Roman" w:hAnsi="Times New Roman"/>
          <w:b w:val="0"/>
          <w:szCs w:val="28"/>
        </w:rPr>
        <w:t>10</w:t>
      </w:r>
      <w:r w:rsidRPr="00F51F8E">
        <w:rPr>
          <w:rFonts w:ascii="Times New Roman" w:hAnsi="Times New Roman"/>
          <w:b w:val="0"/>
          <w:szCs w:val="28"/>
        </w:rPr>
        <w:t xml:space="preserve">. Установить, что субсидии в </w:t>
      </w:r>
      <w:r w:rsidR="00355F29" w:rsidRPr="00F51F8E">
        <w:rPr>
          <w:rFonts w:ascii="Times New Roman" w:hAnsi="Times New Roman"/>
          <w:b w:val="0"/>
          <w:szCs w:val="28"/>
        </w:rPr>
        <w:t>2023</w:t>
      </w:r>
      <w:r w:rsidRPr="00F51F8E">
        <w:rPr>
          <w:rFonts w:ascii="Times New Roman" w:hAnsi="Times New Roman"/>
          <w:b w:val="0"/>
          <w:szCs w:val="28"/>
        </w:rPr>
        <w:t>-</w:t>
      </w:r>
      <w:r w:rsidR="00355F29" w:rsidRPr="00F51F8E">
        <w:rPr>
          <w:rFonts w:ascii="Times New Roman" w:hAnsi="Times New Roman"/>
          <w:b w:val="0"/>
          <w:szCs w:val="28"/>
        </w:rPr>
        <w:t>2025</w:t>
      </w:r>
      <w:r w:rsidRPr="00F51F8E">
        <w:rPr>
          <w:rFonts w:ascii="Times New Roman" w:hAnsi="Times New Roman"/>
          <w:b w:val="0"/>
          <w:szCs w:val="28"/>
        </w:rPr>
        <w:t xml:space="preserve"> годах из бюджета </w:t>
      </w:r>
      <w:r w:rsidR="0074695F" w:rsidRPr="00F51F8E">
        <w:rPr>
          <w:rFonts w:ascii="Times New Roman" w:hAnsi="Times New Roman"/>
          <w:b w:val="0"/>
          <w:szCs w:val="28"/>
        </w:rPr>
        <w:t>сельского поселения</w:t>
      </w:r>
      <w:r w:rsidRPr="00F51F8E">
        <w:rPr>
          <w:rFonts w:ascii="Times New Roman" w:hAnsi="Times New Roman"/>
          <w:b w:val="0"/>
          <w:szCs w:val="28"/>
        </w:rPr>
        <w:t xml:space="preserve"> предоставляются главными распорядителями средств бюджета </w:t>
      </w:r>
      <w:r w:rsidR="0074695F" w:rsidRPr="00F51F8E">
        <w:rPr>
          <w:rFonts w:ascii="Times New Roman" w:hAnsi="Times New Roman"/>
          <w:b w:val="0"/>
          <w:szCs w:val="28"/>
        </w:rPr>
        <w:t xml:space="preserve">сельского </w:t>
      </w:r>
      <w:r w:rsidR="003E42F7" w:rsidRPr="00F51F8E">
        <w:rPr>
          <w:rFonts w:ascii="Times New Roman" w:hAnsi="Times New Roman"/>
          <w:b w:val="0"/>
          <w:szCs w:val="28"/>
        </w:rPr>
        <w:t>поселения на</w:t>
      </w:r>
      <w:r w:rsidRPr="00F51F8E">
        <w:rPr>
          <w:rFonts w:ascii="Times New Roman" w:hAnsi="Times New Roman"/>
          <w:b w:val="0"/>
          <w:szCs w:val="28"/>
        </w:rPr>
        <w:t xml:space="preserve"> безвозмездной и безвозвр</w:t>
      </w:r>
      <w:r w:rsidR="003E42F7">
        <w:rPr>
          <w:rFonts w:ascii="Times New Roman" w:hAnsi="Times New Roman"/>
          <w:b w:val="0"/>
          <w:szCs w:val="28"/>
        </w:rPr>
        <w:t xml:space="preserve">атной основе в целях возмещения </w:t>
      </w:r>
      <w:r w:rsidRPr="00F51F8E">
        <w:rPr>
          <w:rFonts w:ascii="Times New Roman" w:hAnsi="Times New Roman"/>
          <w:b w:val="0"/>
          <w:szCs w:val="28"/>
        </w:rPr>
        <w:t>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14:paraId="28DFA559" w14:textId="77777777" w:rsidR="00845BB0" w:rsidRPr="00F51F8E" w:rsidRDefault="00845BB0" w:rsidP="00F51F8E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      юридическим лицам (</w:t>
      </w:r>
      <w:r w:rsidR="00FF343E" w:rsidRPr="00F51F8E">
        <w:rPr>
          <w:rFonts w:ascii="Times New Roman" w:hAnsi="Times New Roman"/>
          <w:b w:val="0"/>
          <w:szCs w:val="28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F51F8E">
        <w:rPr>
          <w:rFonts w:ascii="Times New Roman" w:hAnsi="Times New Roman"/>
          <w:b w:val="0"/>
          <w:szCs w:val="28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 w:rsidR="006B58B5" w:rsidRPr="00F51F8E">
        <w:rPr>
          <w:rFonts w:ascii="Times New Roman" w:hAnsi="Times New Roman"/>
          <w:b w:val="0"/>
          <w:szCs w:val="28"/>
        </w:rPr>
        <w:t>олнением работ, оказанием услуг.</w:t>
      </w:r>
    </w:p>
    <w:p w14:paraId="26D71C3A" w14:textId="24DE1907" w:rsidR="00094226" w:rsidRPr="00F51F8E" w:rsidRDefault="00845BB0" w:rsidP="00F51F8E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</w:t>
      </w:r>
      <w:r w:rsidR="00375DCF" w:rsidRPr="00F51F8E">
        <w:rPr>
          <w:rFonts w:ascii="Times New Roman" w:hAnsi="Times New Roman"/>
          <w:b w:val="0"/>
          <w:szCs w:val="28"/>
        </w:rPr>
        <w:t>11</w:t>
      </w:r>
      <w:r w:rsidR="00094226" w:rsidRPr="00F51F8E">
        <w:rPr>
          <w:rFonts w:ascii="Times New Roman" w:hAnsi="Times New Roman"/>
          <w:b w:val="0"/>
          <w:szCs w:val="28"/>
        </w:rPr>
        <w:t>. Установить, что решения и иные нормативные правовые акты сельского поселени</w:t>
      </w:r>
      <w:r w:rsidR="008F5154" w:rsidRPr="00F51F8E">
        <w:rPr>
          <w:rFonts w:ascii="Times New Roman" w:hAnsi="Times New Roman"/>
          <w:b w:val="0"/>
          <w:szCs w:val="28"/>
        </w:rPr>
        <w:t xml:space="preserve">я </w:t>
      </w:r>
      <w:r w:rsidR="00F66BD3" w:rsidRPr="00F51F8E">
        <w:rPr>
          <w:rFonts w:ascii="Times New Roman" w:hAnsi="Times New Roman"/>
          <w:b w:val="0"/>
          <w:szCs w:val="28"/>
        </w:rPr>
        <w:t>Первомайский</w:t>
      </w:r>
      <w:r w:rsidR="007D79B0" w:rsidRPr="00F51F8E">
        <w:rPr>
          <w:rFonts w:ascii="Times New Roman" w:hAnsi="Times New Roman"/>
          <w:b w:val="0"/>
          <w:szCs w:val="28"/>
        </w:rPr>
        <w:t xml:space="preserve"> </w:t>
      </w:r>
      <w:r w:rsidR="008F5154" w:rsidRPr="00F51F8E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F51F8E">
        <w:rPr>
          <w:rFonts w:ascii="Times New Roman" w:hAnsi="Times New Roman"/>
          <w:b w:val="0"/>
          <w:szCs w:val="28"/>
        </w:rPr>
        <w:t>муниципального района Салаватский район Республики Башкортостан</w:t>
      </w:r>
      <w:r w:rsidR="003E42F7">
        <w:rPr>
          <w:rFonts w:ascii="Times New Roman" w:hAnsi="Times New Roman"/>
          <w:b w:val="0"/>
          <w:szCs w:val="28"/>
        </w:rPr>
        <w:t xml:space="preserve">, </w:t>
      </w:r>
      <w:r w:rsidR="00094226" w:rsidRPr="00F51F8E">
        <w:rPr>
          <w:rFonts w:ascii="Times New Roman" w:hAnsi="Times New Roman"/>
          <w:b w:val="0"/>
          <w:szCs w:val="28"/>
        </w:rPr>
        <w:t>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</w:t>
      </w:r>
      <w:r w:rsidR="00FB5F2A" w:rsidRPr="00F51F8E">
        <w:rPr>
          <w:rFonts w:ascii="Times New Roman" w:hAnsi="Times New Roman"/>
          <w:b w:val="0"/>
          <w:szCs w:val="28"/>
        </w:rPr>
        <w:t xml:space="preserve"> </w:t>
      </w:r>
      <w:r w:rsidR="00355F29" w:rsidRPr="00F51F8E">
        <w:rPr>
          <w:rFonts w:ascii="Times New Roman" w:hAnsi="Times New Roman"/>
          <w:b w:val="0"/>
          <w:szCs w:val="28"/>
        </w:rPr>
        <w:t>2023</w:t>
      </w:r>
      <w:r w:rsidR="00FB5F2A" w:rsidRPr="00F51F8E">
        <w:rPr>
          <w:rFonts w:ascii="Times New Roman" w:hAnsi="Times New Roman"/>
          <w:b w:val="0"/>
          <w:szCs w:val="28"/>
        </w:rPr>
        <w:t xml:space="preserve"> год и на плановый период </w:t>
      </w:r>
      <w:r w:rsidR="00355F29" w:rsidRPr="00F51F8E">
        <w:rPr>
          <w:rFonts w:ascii="Times New Roman" w:hAnsi="Times New Roman"/>
          <w:b w:val="0"/>
          <w:szCs w:val="28"/>
        </w:rPr>
        <w:t>2024</w:t>
      </w:r>
      <w:r w:rsidR="00FB5F2A" w:rsidRPr="00F51F8E">
        <w:rPr>
          <w:rFonts w:ascii="Times New Roman" w:hAnsi="Times New Roman"/>
          <w:b w:val="0"/>
          <w:szCs w:val="28"/>
        </w:rPr>
        <w:t xml:space="preserve"> и </w:t>
      </w:r>
      <w:r w:rsidR="00355F29" w:rsidRPr="00F51F8E">
        <w:rPr>
          <w:rFonts w:ascii="Times New Roman" w:hAnsi="Times New Roman"/>
          <w:b w:val="0"/>
          <w:szCs w:val="28"/>
        </w:rPr>
        <w:t>2025</w:t>
      </w:r>
      <w:r w:rsidR="003C60F5" w:rsidRPr="00F51F8E">
        <w:rPr>
          <w:rFonts w:ascii="Times New Roman" w:hAnsi="Times New Roman"/>
          <w:b w:val="0"/>
          <w:szCs w:val="28"/>
        </w:rPr>
        <w:t xml:space="preserve"> </w:t>
      </w:r>
      <w:r w:rsidR="00FB5F2A" w:rsidRPr="00F51F8E">
        <w:rPr>
          <w:rFonts w:ascii="Times New Roman" w:hAnsi="Times New Roman"/>
          <w:b w:val="0"/>
          <w:szCs w:val="28"/>
        </w:rPr>
        <w:t>годов</w:t>
      </w:r>
      <w:r w:rsidR="00094226" w:rsidRPr="00F51F8E">
        <w:rPr>
          <w:rFonts w:ascii="Times New Roman" w:hAnsi="Times New Roman"/>
          <w:b w:val="0"/>
          <w:szCs w:val="28"/>
        </w:rPr>
        <w:t>, а также сокращающие его доходную базу</w:t>
      </w:r>
      <w:r w:rsidR="002A3F18" w:rsidRPr="00F51F8E">
        <w:rPr>
          <w:rFonts w:ascii="Times New Roman" w:hAnsi="Times New Roman"/>
          <w:b w:val="0"/>
          <w:szCs w:val="28"/>
        </w:rPr>
        <w:t xml:space="preserve"> </w:t>
      </w:r>
      <w:bookmarkStart w:id="1" w:name="OLE_LINK2"/>
      <w:r w:rsidR="00D54BDA" w:rsidRPr="00F51F8E">
        <w:rPr>
          <w:rFonts w:ascii="Times New Roman" w:hAnsi="Times New Roman"/>
          <w:b w:val="0"/>
          <w:szCs w:val="28"/>
        </w:rPr>
        <w:t xml:space="preserve">подлежат исполнению при изыскании </w:t>
      </w:r>
      <w:r w:rsidR="00094226" w:rsidRPr="00F51F8E">
        <w:rPr>
          <w:rFonts w:ascii="Times New Roman" w:hAnsi="Times New Roman"/>
          <w:b w:val="0"/>
          <w:szCs w:val="28"/>
        </w:rPr>
        <w:t>дополнительных источник</w:t>
      </w:r>
      <w:bookmarkEnd w:id="1"/>
      <w:r w:rsidR="00D54BDA" w:rsidRPr="00F51F8E">
        <w:rPr>
          <w:rFonts w:ascii="Times New Roman" w:hAnsi="Times New Roman"/>
          <w:b w:val="0"/>
          <w:szCs w:val="28"/>
        </w:rPr>
        <w:t>ов</w:t>
      </w:r>
      <w:r w:rsidR="00094226" w:rsidRPr="00F51F8E">
        <w:rPr>
          <w:rFonts w:ascii="Times New Roman" w:hAnsi="Times New Roman"/>
          <w:b w:val="0"/>
          <w:szCs w:val="28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 w:rsidR="00536E9D" w:rsidRPr="00F51F8E">
        <w:rPr>
          <w:rFonts w:ascii="Times New Roman" w:hAnsi="Times New Roman"/>
          <w:b w:val="0"/>
          <w:szCs w:val="28"/>
        </w:rPr>
        <w:t xml:space="preserve"> </w:t>
      </w:r>
      <w:r w:rsidR="00BF5800" w:rsidRPr="00F51F8E">
        <w:rPr>
          <w:rFonts w:ascii="Times New Roman" w:hAnsi="Times New Roman"/>
          <w:b w:val="0"/>
          <w:szCs w:val="28"/>
        </w:rPr>
        <w:t>муниципального района Салаватский район Республики Башкортостан</w:t>
      </w:r>
      <w:r w:rsidR="00094226" w:rsidRPr="00F51F8E">
        <w:rPr>
          <w:rFonts w:ascii="Times New Roman" w:hAnsi="Times New Roman"/>
          <w:b w:val="0"/>
          <w:szCs w:val="28"/>
        </w:rPr>
        <w:t>.</w:t>
      </w:r>
    </w:p>
    <w:p w14:paraId="2562AF32" w14:textId="083F413E" w:rsidR="00094226" w:rsidRPr="00F51F8E" w:rsidRDefault="008F5154" w:rsidP="00F51F8E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 </w:t>
      </w:r>
      <w:r w:rsidR="00375DCF" w:rsidRPr="00F51F8E">
        <w:rPr>
          <w:rFonts w:ascii="Times New Roman" w:hAnsi="Times New Roman"/>
          <w:b w:val="0"/>
          <w:szCs w:val="28"/>
        </w:rPr>
        <w:t>12</w:t>
      </w:r>
      <w:r w:rsidR="00094226" w:rsidRPr="00F51F8E">
        <w:rPr>
          <w:rFonts w:ascii="Times New Roman" w:hAnsi="Times New Roman"/>
          <w:b w:val="0"/>
          <w:szCs w:val="28"/>
        </w:rPr>
        <w:t xml:space="preserve">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FB5F2A" w:rsidRPr="00F51F8E">
        <w:rPr>
          <w:rFonts w:ascii="Times New Roman" w:hAnsi="Times New Roman"/>
          <w:b w:val="0"/>
          <w:szCs w:val="28"/>
        </w:rPr>
        <w:t xml:space="preserve">на </w:t>
      </w:r>
      <w:r w:rsidR="00355F29" w:rsidRPr="00F51F8E">
        <w:rPr>
          <w:rFonts w:ascii="Times New Roman" w:hAnsi="Times New Roman"/>
          <w:b w:val="0"/>
          <w:szCs w:val="28"/>
        </w:rPr>
        <w:t>2023</w:t>
      </w:r>
      <w:r w:rsidR="00FB5F2A" w:rsidRPr="00F51F8E">
        <w:rPr>
          <w:rFonts w:ascii="Times New Roman" w:hAnsi="Times New Roman"/>
          <w:b w:val="0"/>
          <w:szCs w:val="28"/>
        </w:rPr>
        <w:t xml:space="preserve"> год и на плановый период </w:t>
      </w:r>
      <w:r w:rsidR="00355F29" w:rsidRPr="00F51F8E">
        <w:rPr>
          <w:rFonts w:ascii="Times New Roman" w:hAnsi="Times New Roman"/>
          <w:b w:val="0"/>
          <w:szCs w:val="28"/>
        </w:rPr>
        <w:t>2024</w:t>
      </w:r>
      <w:r w:rsidR="00FB5F2A" w:rsidRPr="00F51F8E">
        <w:rPr>
          <w:rFonts w:ascii="Times New Roman" w:hAnsi="Times New Roman"/>
          <w:b w:val="0"/>
          <w:szCs w:val="28"/>
        </w:rPr>
        <w:t xml:space="preserve"> и </w:t>
      </w:r>
      <w:r w:rsidR="00355F29" w:rsidRPr="00F51F8E">
        <w:rPr>
          <w:rFonts w:ascii="Times New Roman" w:hAnsi="Times New Roman"/>
          <w:b w:val="0"/>
          <w:szCs w:val="28"/>
        </w:rPr>
        <w:t>2025</w:t>
      </w:r>
      <w:r w:rsidR="00FB5F2A" w:rsidRPr="00F51F8E">
        <w:rPr>
          <w:rFonts w:ascii="Times New Roman" w:hAnsi="Times New Roman"/>
          <w:b w:val="0"/>
          <w:szCs w:val="28"/>
        </w:rPr>
        <w:t xml:space="preserve"> годов</w:t>
      </w:r>
      <w:r w:rsidR="00094226" w:rsidRPr="00F51F8E">
        <w:rPr>
          <w:rFonts w:ascii="Times New Roman" w:hAnsi="Times New Roman"/>
          <w:b w:val="0"/>
          <w:szCs w:val="28"/>
        </w:rPr>
        <w:t>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</w:t>
      </w:r>
      <w:r w:rsidR="00D54BDA" w:rsidRPr="00F51F8E">
        <w:rPr>
          <w:rFonts w:ascii="Times New Roman" w:hAnsi="Times New Roman"/>
          <w:b w:val="0"/>
          <w:szCs w:val="28"/>
        </w:rPr>
        <w:t xml:space="preserve"> поселения</w:t>
      </w:r>
      <w:r w:rsidR="00094226" w:rsidRPr="00F51F8E">
        <w:rPr>
          <w:rFonts w:ascii="Times New Roman" w:hAnsi="Times New Roman"/>
          <w:b w:val="0"/>
          <w:szCs w:val="28"/>
        </w:rPr>
        <w:t>.</w:t>
      </w:r>
    </w:p>
    <w:p w14:paraId="55E7C7A3" w14:textId="65936AF1" w:rsidR="005C4576" w:rsidRPr="00F51F8E" w:rsidRDefault="00094226" w:rsidP="00F51F8E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   </w:t>
      </w:r>
      <w:r w:rsidR="00375DCF" w:rsidRPr="00F51F8E">
        <w:rPr>
          <w:rFonts w:ascii="Times New Roman" w:hAnsi="Times New Roman"/>
          <w:b w:val="0"/>
          <w:szCs w:val="28"/>
        </w:rPr>
        <w:t>13</w:t>
      </w:r>
      <w:r w:rsidR="008F5154" w:rsidRPr="00F51F8E">
        <w:rPr>
          <w:rFonts w:ascii="Times New Roman" w:hAnsi="Times New Roman"/>
          <w:b w:val="0"/>
          <w:szCs w:val="28"/>
        </w:rPr>
        <w:t xml:space="preserve">. Сельское поселение </w:t>
      </w:r>
      <w:r w:rsidR="00F66BD3" w:rsidRPr="00F51F8E">
        <w:rPr>
          <w:rFonts w:ascii="Times New Roman" w:hAnsi="Times New Roman"/>
          <w:b w:val="0"/>
          <w:szCs w:val="28"/>
        </w:rPr>
        <w:t>Первомайский</w:t>
      </w:r>
      <w:r w:rsidR="007D79B0" w:rsidRPr="00F51F8E">
        <w:rPr>
          <w:rFonts w:ascii="Times New Roman" w:hAnsi="Times New Roman"/>
          <w:b w:val="0"/>
          <w:szCs w:val="28"/>
        </w:rPr>
        <w:t xml:space="preserve"> </w:t>
      </w:r>
      <w:r w:rsidR="008F5154" w:rsidRPr="00F51F8E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F51F8E">
        <w:rPr>
          <w:rFonts w:ascii="Times New Roman" w:hAnsi="Times New Roman"/>
          <w:b w:val="0"/>
          <w:szCs w:val="28"/>
        </w:rPr>
        <w:t xml:space="preserve">муниципального района Салаватский район Республики Башкортостан </w:t>
      </w:r>
      <w:r w:rsidRPr="00F51F8E">
        <w:rPr>
          <w:rFonts w:ascii="Times New Roman" w:hAnsi="Times New Roman"/>
          <w:b w:val="0"/>
          <w:szCs w:val="28"/>
        </w:rPr>
        <w:t xml:space="preserve">не вправе принимать </w:t>
      </w:r>
      <w:r w:rsidRPr="00F51F8E">
        <w:rPr>
          <w:rFonts w:ascii="Times New Roman" w:hAnsi="Times New Roman"/>
          <w:b w:val="0"/>
          <w:szCs w:val="28"/>
        </w:rPr>
        <w:lastRenderedPageBreak/>
        <w:t xml:space="preserve">решения, приводящие к увеличению в </w:t>
      </w:r>
      <w:r w:rsidR="00355F29" w:rsidRPr="00F51F8E">
        <w:rPr>
          <w:rFonts w:ascii="Times New Roman" w:hAnsi="Times New Roman"/>
          <w:b w:val="0"/>
          <w:szCs w:val="28"/>
        </w:rPr>
        <w:t>2023</w:t>
      </w:r>
      <w:r w:rsidR="00336B06" w:rsidRPr="00F51F8E">
        <w:rPr>
          <w:rFonts w:ascii="Times New Roman" w:hAnsi="Times New Roman"/>
          <w:b w:val="0"/>
          <w:szCs w:val="28"/>
        </w:rPr>
        <w:t>-</w:t>
      </w:r>
      <w:r w:rsidR="00355F29" w:rsidRPr="00F51F8E">
        <w:rPr>
          <w:rFonts w:ascii="Times New Roman" w:hAnsi="Times New Roman"/>
          <w:b w:val="0"/>
          <w:szCs w:val="28"/>
        </w:rPr>
        <w:t>2025</w:t>
      </w:r>
      <w:r w:rsidRPr="00F51F8E">
        <w:rPr>
          <w:rFonts w:ascii="Times New Roman" w:hAnsi="Times New Roman"/>
          <w:b w:val="0"/>
          <w:szCs w:val="28"/>
        </w:rPr>
        <w:t xml:space="preserve"> году численности муниципальных гражданских служащих </w:t>
      </w:r>
      <w:r w:rsidR="008F5154" w:rsidRPr="00F51F8E">
        <w:rPr>
          <w:rFonts w:ascii="Times New Roman" w:hAnsi="Times New Roman"/>
          <w:b w:val="0"/>
          <w:szCs w:val="28"/>
        </w:rPr>
        <w:t xml:space="preserve">сельского поселения </w:t>
      </w:r>
      <w:r w:rsidR="00F66BD3" w:rsidRPr="00F51F8E">
        <w:rPr>
          <w:rFonts w:ascii="Times New Roman" w:hAnsi="Times New Roman"/>
          <w:b w:val="0"/>
          <w:szCs w:val="28"/>
        </w:rPr>
        <w:t>Первомайский</w:t>
      </w:r>
      <w:r w:rsidR="007D79B0" w:rsidRPr="00F51F8E">
        <w:rPr>
          <w:rFonts w:ascii="Times New Roman" w:hAnsi="Times New Roman"/>
          <w:b w:val="0"/>
          <w:szCs w:val="28"/>
        </w:rPr>
        <w:t xml:space="preserve"> </w:t>
      </w:r>
      <w:r w:rsidR="00395679" w:rsidRPr="00F51F8E">
        <w:rPr>
          <w:rFonts w:ascii="Times New Roman" w:hAnsi="Times New Roman"/>
          <w:b w:val="0"/>
          <w:szCs w:val="28"/>
        </w:rPr>
        <w:t xml:space="preserve">сельсовет </w:t>
      </w:r>
      <w:r w:rsidR="00BF5800" w:rsidRPr="00F51F8E">
        <w:rPr>
          <w:rFonts w:ascii="Times New Roman" w:hAnsi="Times New Roman"/>
          <w:b w:val="0"/>
          <w:szCs w:val="28"/>
        </w:rPr>
        <w:t xml:space="preserve">муниципального района Салаватский район Республики Башкортостан </w:t>
      </w:r>
      <w:r w:rsidRPr="00F51F8E">
        <w:rPr>
          <w:rFonts w:ascii="Times New Roman" w:hAnsi="Times New Roman"/>
          <w:b w:val="0"/>
          <w:szCs w:val="28"/>
        </w:rPr>
        <w:t>и работников организаций бюджетной сферы.</w:t>
      </w:r>
    </w:p>
    <w:p w14:paraId="32A08C8E" w14:textId="502A9AE5" w:rsidR="00BA40A1" w:rsidRPr="00F51F8E" w:rsidRDefault="00BA40A1" w:rsidP="00F51F8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bCs/>
          <w:sz w:val="28"/>
          <w:szCs w:val="28"/>
        </w:rPr>
      </w:pPr>
      <w:r w:rsidRPr="00F51F8E">
        <w:rPr>
          <w:bCs/>
          <w:sz w:val="28"/>
          <w:szCs w:val="28"/>
        </w:rPr>
        <w:t>14. Утвердить верхний предел муниципального внутреннего долга на 1 января 2024 года в сумме 0,00 рублей, на 1 января 2025 года в сумме 0,00 рублей и на 1 января 2026 года в сумме 0,00 рублей, в том числе верхний предел муниципального внутреннего муниципальным гарантиям на 1 января 2024 года в сумме 0,00 рублей, на 1 января 2025 года 0,00 рублей, на 1 января 2026 года 0,00 рублей.</w:t>
      </w:r>
    </w:p>
    <w:p w14:paraId="40AE08F9" w14:textId="49720E27" w:rsidR="00BA40A1" w:rsidRPr="00F51F8E" w:rsidRDefault="00BA40A1" w:rsidP="00F51F8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bCs/>
          <w:sz w:val="28"/>
          <w:szCs w:val="28"/>
        </w:rPr>
      </w:pPr>
      <w:r w:rsidRPr="00F51F8E">
        <w:rPr>
          <w:bCs/>
          <w:sz w:val="28"/>
          <w:szCs w:val="28"/>
        </w:rPr>
        <w:t>15. Установить, что остатки средств бюджета сельского поселения по состоянию на 1 января 2023 года в объеме:</w:t>
      </w:r>
    </w:p>
    <w:p w14:paraId="433FE63D" w14:textId="2A8579EF" w:rsidR="00BA40A1" w:rsidRPr="00F51F8E" w:rsidRDefault="00BA40A1" w:rsidP="00F51F8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bCs/>
          <w:sz w:val="28"/>
          <w:szCs w:val="28"/>
        </w:rPr>
      </w:pPr>
      <w:r w:rsidRPr="00F51F8E">
        <w:rPr>
          <w:bCs/>
          <w:sz w:val="28"/>
          <w:szCs w:val="28"/>
        </w:rPr>
        <w:t>1) не более одной двенадцатой общего объема расходов бюджета сельского поселения текущего финансового года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14:paraId="3D2B25B6" w14:textId="0379A440" w:rsidR="00BA40A1" w:rsidRPr="00F51F8E" w:rsidRDefault="00BA40A1" w:rsidP="00F51F8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bCs/>
          <w:sz w:val="28"/>
          <w:szCs w:val="28"/>
        </w:rPr>
      </w:pPr>
      <w:r w:rsidRPr="00F51F8E">
        <w:rPr>
          <w:bCs/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0471259D" w14:textId="6A0A3C5F" w:rsidR="00BA40A1" w:rsidRPr="00F51F8E" w:rsidRDefault="00BA40A1" w:rsidP="00F51F8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bCs/>
          <w:sz w:val="28"/>
          <w:szCs w:val="28"/>
        </w:rPr>
      </w:pPr>
      <w:r w:rsidRPr="00F51F8E">
        <w:rPr>
          <w:bCs/>
          <w:sz w:val="28"/>
          <w:szCs w:val="28"/>
        </w:rPr>
        <w:t>16. Данное решение вступает в силу с 1 января и действует до 31 декабря 2023 года обнародованию в здании сельского поселения Первомайский сельсовет и размещению на официальном информационном сайте Администрации сельского поселения подписания в установленном порядке.</w:t>
      </w:r>
    </w:p>
    <w:p w14:paraId="47612A66" w14:textId="77777777" w:rsidR="00903DB3" w:rsidRPr="00F51F8E" w:rsidRDefault="00903DB3" w:rsidP="00F51F8E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F51F8E">
        <w:rPr>
          <w:rFonts w:ascii="Times New Roman" w:hAnsi="Times New Roman"/>
          <w:b w:val="0"/>
          <w:szCs w:val="28"/>
        </w:rPr>
        <w:t xml:space="preserve">   </w:t>
      </w:r>
    </w:p>
    <w:p w14:paraId="344845C7" w14:textId="77777777" w:rsidR="003E42F7" w:rsidRDefault="003E42F7" w:rsidP="00F51F8E">
      <w:pPr>
        <w:spacing w:line="240" w:lineRule="auto"/>
        <w:ind w:firstLine="740"/>
        <w:rPr>
          <w:sz w:val="28"/>
          <w:szCs w:val="28"/>
        </w:rPr>
      </w:pPr>
    </w:p>
    <w:p w14:paraId="75A477D9" w14:textId="77777777" w:rsidR="00094226" w:rsidRPr="00F51F8E" w:rsidRDefault="00094226" w:rsidP="00F51F8E">
      <w:pPr>
        <w:spacing w:line="240" w:lineRule="auto"/>
        <w:ind w:firstLine="740"/>
        <w:rPr>
          <w:sz w:val="28"/>
          <w:szCs w:val="28"/>
        </w:rPr>
      </w:pPr>
      <w:r w:rsidRPr="00F51F8E">
        <w:rPr>
          <w:sz w:val="28"/>
          <w:szCs w:val="28"/>
        </w:rPr>
        <w:t xml:space="preserve">    </w:t>
      </w:r>
      <w:r w:rsidR="003749D7" w:rsidRPr="00F51F8E">
        <w:rPr>
          <w:sz w:val="28"/>
          <w:szCs w:val="28"/>
        </w:rPr>
        <w:t xml:space="preserve">    </w:t>
      </w:r>
    </w:p>
    <w:p w14:paraId="4196B625" w14:textId="0EFDA8FA" w:rsidR="00670032" w:rsidRPr="00F51F8E" w:rsidRDefault="00C74ABD" w:rsidP="00F51F8E">
      <w:pPr>
        <w:spacing w:line="240" w:lineRule="auto"/>
        <w:ind w:firstLine="0"/>
        <w:jc w:val="left"/>
        <w:rPr>
          <w:sz w:val="28"/>
          <w:szCs w:val="28"/>
        </w:rPr>
      </w:pPr>
      <w:r w:rsidRPr="00F51F8E">
        <w:rPr>
          <w:sz w:val="28"/>
          <w:szCs w:val="28"/>
        </w:rPr>
        <w:t>Глава</w:t>
      </w:r>
      <w:r w:rsidR="00670032" w:rsidRPr="00F51F8E">
        <w:rPr>
          <w:sz w:val="28"/>
          <w:szCs w:val="28"/>
        </w:rPr>
        <w:t xml:space="preserve"> </w:t>
      </w:r>
      <w:r w:rsidR="003E42F7" w:rsidRPr="00F51F8E">
        <w:rPr>
          <w:sz w:val="28"/>
          <w:szCs w:val="28"/>
        </w:rPr>
        <w:t>сельского поселения</w:t>
      </w:r>
    </w:p>
    <w:p w14:paraId="4DD67C16" w14:textId="77777777" w:rsidR="00C74ABD" w:rsidRPr="00F51F8E" w:rsidRDefault="00F66BD3" w:rsidP="00F51F8E">
      <w:pPr>
        <w:spacing w:line="240" w:lineRule="auto"/>
        <w:ind w:firstLine="0"/>
        <w:jc w:val="left"/>
        <w:rPr>
          <w:sz w:val="28"/>
          <w:szCs w:val="28"/>
        </w:rPr>
      </w:pPr>
      <w:r w:rsidRPr="00F51F8E">
        <w:rPr>
          <w:sz w:val="28"/>
          <w:szCs w:val="28"/>
        </w:rPr>
        <w:t>Первомайский</w:t>
      </w:r>
      <w:r w:rsidR="00670032" w:rsidRPr="00F51F8E">
        <w:rPr>
          <w:sz w:val="28"/>
          <w:szCs w:val="28"/>
        </w:rPr>
        <w:t xml:space="preserve"> сельсовет </w:t>
      </w:r>
    </w:p>
    <w:p w14:paraId="38633F3F" w14:textId="77777777" w:rsidR="00527D8D" w:rsidRPr="00F51F8E" w:rsidRDefault="00527D8D" w:rsidP="00F51F8E">
      <w:pPr>
        <w:spacing w:line="240" w:lineRule="auto"/>
        <w:ind w:firstLine="0"/>
        <w:jc w:val="left"/>
        <w:rPr>
          <w:sz w:val="28"/>
          <w:szCs w:val="28"/>
        </w:rPr>
      </w:pPr>
      <w:r w:rsidRPr="00F51F8E">
        <w:rPr>
          <w:sz w:val="28"/>
          <w:szCs w:val="28"/>
        </w:rPr>
        <w:t>муниципального района</w:t>
      </w:r>
    </w:p>
    <w:p w14:paraId="49A7F88A" w14:textId="31DDB21F" w:rsidR="00670032" w:rsidRPr="00F51F8E" w:rsidRDefault="00670032" w:rsidP="00F51F8E">
      <w:pPr>
        <w:spacing w:line="240" w:lineRule="auto"/>
        <w:ind w:firstLine="0"/>
        <w:jc w:val="left"/>
        <w:rPr>
          <w:sz w:val="28"/>
          <w:szCs w:val="28"/>
        </w:rPr>
      </w:pPr>
      <w:r w:rsidRPr="00F51F8E">
        <w:rPr>
          <w:sz w:val="28"/>
          <w:szCs w:val="28"/>
        </w:rPr>
        <w:t xml:space="preserve">Салаватский район РБ     </w:t>
      </w:r>
      <w:r w:rsidR="00B27EFF" w:rsidRPr="00F51F8E">
        <w:rPr>
          <w:sz w:val="28"/>
          <w:szCs w:val="28"/>
        </w:rPr>
        <w:t xml:space="preserve">                                                        </w:t>
      </w:r>
      <w:r w:rsidR="003E42F7">
        <w:rPr>
          <w:sz w:val="28"/>
          <w:szCs w:val="28"/>
        </w:rPr>
        <w:t xml:space="preserve"> </w:t>
      </w:r>
      <w:r w:rsidR="00B27EFF" w:rsidRPr="00F51F8E">
        <w:rPr>
          <w:sz w:val="28"/>
          <w:szCs w:val="28"/>
        </w:rPr>
        <w:t xml:space="preserve">   </w:t>
      </w:r>
      <w:r w:rsidR="00F66BD3" w:rsidRPr="00F51F8E">
        <w:rPr>
          <w:sz w:val="28"/>
          <w:szCs w:val="28"/>
        </w:rPr>
        <w:t>Г.З. Жашковская</w:t>
      </w:r>
    </w:p>
    <w:p w14:paraId="4BF6B10E" w14:textId="77777777" w:rsidR="00670032" w:rsidRPr="00F51F8E" w:rsidRDefault="00670032" w:rsidP="00F51F8E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495F04DF" w14:textId="77777777" w:rsidR="00B27EFF" w:rsidRPr="00F51F8E" w:rsidRDefault="00B27EFF" w:rsidP="00F51F8E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5D4AB780" w14:textId="77777777" w:rsidR="00B27EFF" w:rsidRPr="00F51F8E" w:rsidRDefault="00B27EFF" w:rsidP="00F51F8E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166E9733" w14:textId="77777777" w:rsidR="00B27EFF" w:rsidRPr="00F51F8E" w:rsidRDefault="00B27EFF" w:rsidP="00F51F8E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2BAB3002" w14:textId="77777777" w:rsidR="00B27EFF" w:rsidRPr="00F51F8E" w:rsidRDefault="00B27EFF" w:rsidP="00F51F8E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615D8435" w14:textId="77777777" w:rsidR="00B27EFF" w:rsidRPr="00F51F8E" w:rsidRDefault="00B27EFF" w:rsidP="00F51F8E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5BA5CA08" w14:textId="77777777" w:rsidR="00B27EFF" w:rsidRPr="00F51F8E" w:rsidRDefault="00B27EFF" w:rsidP="00F51F8E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276"/>
        <w:gridCol w:w="1417"/>
        <w:gridCol w:w="1276"/>
      </w:tblGrid>
      <w:tr w:rsidR="00DE6794" w:rsidRPr="00625A65" w14:paraId="533544B3" w14:textId="77777777" w:rsidTr="00A639F3">
        <w:trPr>
          <w:trHeight w:val="2412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76C5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14:paraId="7A9F0978" w14:textId="6B5622C4" w:rsidR="003E42F7" w:rsidRPr="00625A65" w:rsidRDefault="003E42F7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Приложение№ 1</w:t>
            </w:r>
          </w:p>
          <w:p w14:paraId="36A76AA9" w14:textId="7565B56E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                         к решению Совета сельского поселения                                                                                      Первомайский сельсовет муниципального района </w:t>
            </w:r>
          </w:p>
          <w:p w14:paraId="2D2D6F76" w14:textId="08E8E15E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Салаватский район Республики Башкортостан                                                                                                        от 28 декабря 2022 года № 117</w:t>
            </w:r>
            <w:r w:rsidRPr="00625A65">
              <w:rPr>
                <w:color w:val="000000"/>
                <w:sz w:val="24"/>
                <w:szCs w:val="24"/>
              </w:rPr>
              <w:br/>
              <w:t>«О бюджете сельского поселения Первомайский сельсовет</w:t>
            </w:r>
            <w:r w:rsidRPr="00625A65">
              <w:rPr>
                <w:color w:val="000000"/>
                <w:sz w:val="24"/>
                <w:szCs w:val="24"/>
              </w:rPr>
              <w:br/>
              <w:t xml:space="preserve">муниципального района Салаватский район </w:t>
            </w:r>
          </w:p>
          <w:p w14:paraId="7773BF21" w14:textId="77777777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Республики Башкортостан на 2023 год </w:t>
            </w:r>
          </w:p>
          <w:p w14:paraId="5457A4EA" w14:textId="2E783F2A" w:rsidR="003E42F7" w:rsidRPr="00625A65" w:rsidRDefault="003E42F7" w:rsidP="00625A6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и плановый период 2024-2025 годов»</w:t>
            </w:r>
          </w:p>
          <w:p w14:paraId="0CD2E045" w14:textId="77777777" w:rsidR="003E42F7" w:rsidRPr="00625A65" w:rsidRDefault="003E42F7" w:rsidP="00A639F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603B07C1" w14:textId="753E0C57" w:rsidR="003E42F7" w:rsidRPr="00625A65" w:rsidRDefault="003E42F7" w:rsidP="00625A6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Pr="00625A65">
              <w:rPr>
                <w:b/>
                <w:bCs/>
                <w:sz w:val="24"/>
                <w:szCs w:val="24"/>
              </w:rPr>
              <w:br/>
              <w:t>сельского поселения Первомайский сельсовет муниципального района Салаватский район Республики Башкортостан на 2022 год</w:t>
            </w:r>
          </w:p>
          <w:p w14:paraId="53A55DC4" w14:textId="77777777" w:rsidR="003E42F7" w:rsidRPr="00625A65" w:rsidRDefault="003E42F7" w:rsidP="00625A6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79FBC1" w14:textId="508F0674" w:rsidR="003E42F7" w:rsidRPr="00625A65" w:rsidRDefault="003E42F7" w:rsidP="00A639F3">
            <w:pPr>
              <w:spacing w:line="240" w:lineRule="auto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      </w:t>
            </w:r>
            <w:r w:rsidR="00F65FC8" w:rsidRPr="00625A65">
              <w:rPr>
                <w:sz w:val="24"/>
                <w:szCs w:val="24"/>
              </w:rPr>
              <w:t xml:space="preserve">     </w:t>
            </w:r>
            <w:r w:rsidR="00A639F3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625A65">
              <w:rPr>
                <w:sz w:val="24"/>
                <w:szCs w:val="24"/>
              </w:rPr>
              <w:t xml:space="preserve"> (рублей)</w:t>
            </w:r>
          </w:p>
          <w:tbl>
            <w:tblPr>
              <w:tblW w:w="943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1"/>
              <w:gridCol w:w="5245"/>
              <w:gridCol w:w="1417"/>
            </w:tblGrid>
            <w:tr w:rsidR="003E42F7" w:rsidRPr="00625A65" w14:paraId="4880730E" w14:textId="77777777" w:rsidTr="00F65FC8">
              <w:trPr>
                <w:cantSplit/>
                <w:tblHeader/>
              </w:trPr>
              <w:tc>
                <w:tcPr>
                  <w:tcW w:w="2771" w:type="dxa"/>
                  <w:shd w:val="clear" w:color="auto" w:fill="auto"/>
                  <w:vAlign w:val="center"/>
                </w:tcPr>
                <w:p w14:paraId="7CBC0309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53CD6E00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 xml:space="preserve">Наименование кода </w:t>
                  </w:r>
                </w:p>
                <w:p w14:paraId="0B01C80D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 xml:space="preserve">классификации </w:t>
                  </w:r>
                  <w:r w:rsidRPr="00625A65">
                    <w:rPr>
                      <w:b/>
                      <w:bCs/>
                      <w:sz w:val="24"/>
                      <w:szCs w:val="24"/>
                    </w:rPr>
                    <w:br/>
                    <w:t xml:space="preserve">источников финансирования </w:t>
                  </w:r>
                  <w:r w:rsidRPr="00625A65">
                    <w:rPr>
                      <w:b/>
                      <w:bCs/>
                      <w:sz w:val="24"/>
                      <w:szCs w:val="24"/>
                    </w:rPr>
                    <w:br/>
                    <w:t>дефицитов бюджетов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E644A3A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E42F7" w:rsidRPr="00625A65" w14:paraId="06240B2F" w14:textId="77777777" w:rsidTr="00F65FC8">
              <w:trPr>
                <w:cantSplit/>
                <w:tblHeader/>
              </w:trPr>
              <w:tc>
                <w:tcPr>
                  <w:tcW w:w="2771" w:type="dxa"/>
                  <w:shd w:val="clear" w:color="auto" w:fill="auto"/>
                  <w:vAlign w:val="center"/>
                  <w:hideMark/>
                </w:tcPr>
                <w:p w14:paraId="02CAADB7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  <w:hideMark/>
                </w:tcPr>
                <w:p w14:paraId="3476FFDA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544214C7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3E42F7" w:rsidRPr="00625A65" w14:paraId="3758BCAA" w14:textId="77777777" w:rsidTr="00F65FC8">
              <w:trPr>
                <w:cantSplit/>
              </w:trPr>
              <w:tc>
                <w:tcPr>
                  <w:tcW w:w="2771" w:type="dxa"/>
                  <w:shd w:val="clear" w:color="auto" w:fill="auto"/>
                  <w:noWrap/>
                  <w:vAlign w:val="center"/>
                  <w:hideMark/>
                </w:tcPr>
                <w:p w14:paraId="2FCDCB57" w14:textId="77777777" w:rsidR="003E42F7" w:rsidRPr="00625A65" w:rsidRDefault="003E42F7" w:rsidP="00625A6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14:paraId="04FE841A" w14:textId="77777777" w:rsidR="003E42F7" w:rsidRPr="00625A65" w:rsidRDefault="003E42F7" w:rsidP="00625A65">
                  <w:pPr>
                    <w:spacing w:line="240" w:lineRule="auto"/>
                    <w:ind w:firstLine="0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31E9577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3E42F7" w:rsidRPr="00625A65" w14:paraId="121386D4" w14:textId="77777777" w:rsidTr="00F65FC8">
              <w:trPr>
                <w:cantSplit/>
              </w:trPr>
              <w:tc>
                <w:tcPr>
                  <w:tcW w:w="2771" w:type="dxa"/>
                  <w:shd w:val="clear" w:color="auto" w:fill="auto"/>
                  <w:hideMark/>
                </w:tcPr>
                <w:p w14:paraId="624A95B4" w14:textId="77777777" w:rsidR="003E42F7" w:rsidRPr="00625A65" w:rsidRDefault="003E42F7" w:rsidP="00625A65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14:paraId="625E1353" w14:textId="77777777" w:rsidR="003E42F7" w:rsidRPr="00625A65" w:rsidRDefault="003E42F7" w:rsidP="00625A65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4E18376F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5A65">
                    <w:rPr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3E42F7" w:rsidRPr="00625A65" w14:paraId="0ABA521C" w14:textId="77777777" w:rsidTr="00F65FC8">
              <w:trPr>
                <w:cantSplit/>
              </w:trPr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81CE7" w14:textId="77777777" w:rsidR="003E42F7" w:rsidRPr="00625A65" w:rsidRDefault="003E42F7" w:rsidP="00625A65">
                  <w:pPr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625A65">
                    <w:rPr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E99200" w14:textId="77777777" w:rsidR="003E42F7" w:rsidRPr="00625A65" w:rsidRDefault="003E42F7" w:rsidP="00625A65">
                  <w:pPr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625A65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2D9CC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25A65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3E42F7" w:rsidRPr="00625A65" w14:paraId="2045C196" w14:textId="77777777" w:rsidTr="00F65FC8">
              <w:trPr>
                <w:cantSplit/>
              </w:trPr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CBE56" w14:textId="77777777" w:rsidR="003E42F7" w:rsidRPr="00625A65" w:rsidRDefault="003E42F7" w:rsidP="00625A65">
                  <w:pPr>
                    <w:spacing w:line="240" w:lineRule="auto"/>
                    <w:ind w:firstLine="34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625A65">
                    <w:rPr>
                      <w:bCs/>
                      <w:sz w:val="24"/>
                      <w:szCs w:val="24"/>
                    </w:rPr>
                    <w:t>01 05 02 01 10 0000 000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EABA2" w14:textId="77777777" w:rsidR="003E42F7" w:rsidRPr="00625A65" w:rsidRDefault="003E42F7" w:rsidP="00625A65">
                  <w:pPr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625A65">
                    <w:rPr>
                      <w:bCs/>
                      <w:sz w:val="24"/>
                      <w:szCs w:val="24"/>
                    </w:rPr>
                    <w:t>Изменение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B16C7" w14:textId="77777777" w:rsidR="003E42F7" w:rsidRPr="00625A65" w:rsidRDefault="003E42F7" w:rsidP="00625A65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25A65">
                    <w:rPr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</w:tbl>
          <w:p w14:paraId="2F20638C" w14:textId="77777777" w:rsidR="003E42F7" w:rsidRPr="00625A65" w:rsidRDefault="003E42F7" w:rsidP="00625A65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14:paraId="6C364BD6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7A0851C4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2C35C42A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25B351C1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6B54326D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181F6D38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08ADCD4C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0EA988D2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18F29A36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2E12CCC1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2245D85D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6C8A2FDD" w14:textId="77777777" w:rsidR="00EA67E0" w:rsidRPr="00625A65" w:rsidRDefault="00EA67E0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53A02A45" w14:textId="77777777" w:rsidR="004F1E9D" w:rsidRPr="00625A65" w:rsidRDefault="004F1E9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14:paraId="42828E08" w14:textId="77777777" w:rsidR="004F1E9D" w:rsidRPr="00625A65" w:rsidRDefault="004F1E9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258F9124" w14:textId="77777777" w:rsidR="004F1E9D" w:rsidRPr="00625A65" w:rsidRDefault="004F1E9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0FBFC974" w14:textId="77777777" w:rsidR="004F1E9D" w:rsidRPr="00625A65" w:rsidRDefault="004F1E9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4BA02388" w14:textId="77777777" w:rsidR="004F1E9D" w:rsidRPr="00625A65" w:rsidRDefault="004F1E9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598001AE" w14:textId="77777777" w:rsidR="004F1E9D" w:rsidRDefault="004F1E9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19F77885" w14:textId="77777777" w:rsidR="00A639F3" w:rsidRDefault="00A639F3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45D73AC4" w14:textId="77777777" w:rsidR="00A639F3" w:rsidRDefault="00A639F3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6CF650BC" w14:textId="77777777" w:rsidR="00A639F3" w:rsidRPr="00625A65" w:rsidRDefault="00A639F3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1ECD51EB" w14:textId="77777777" w:rsidR="004F1E9D" w:rsidRPr="00625A65" w:rsidRDefault="004F1E9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311863A6" w14:textId="2CB22244" w:rsidR="00DE6794" w:rsidRPr="00625A65" w:rsidRDefault="00DE6794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lastRenderedPageBreak/>
              <w:t xml:space="preserve"> Приложение№</w:t>
            </w:r>
            <w:r w:rsidR="00EA67E0" w:rsidRPr="00625A65">
              <w:rPr>
                <w:color w:val="000000"/>
                <w:sz w:val="24"/>
                <w:szCs w:val="24"/>
              </w:rPr>
              <w:t xml:space="preserve"> </w:t>
            </w:r>
            <w:r w:rsidR="00F51F8E" w:rsidRPr="00625A65">
              <w:rPr>
                <w:color w:val="000000"/>
                <w:sz w:val="24"/>
                <w:szCs w:val="24"/>
              </w:rPr>
              <w:t>2</w:t>
            </w:r>
            <w:r w:rsidRPr="00625A6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55C90C9D" w14:textId="77777777" w:rsidR="003E42F7" w:rsidRPr="00625A65" w:rsidRDefault="00DE6794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3E42F7" w:rsidRPr="00625A65">
              <w:rPr>
                <w:color w:val="000000"/>
                <w:sz w:val="24"/>
                <w:szCs w:val="24"/>
              </w:rPr>
              <w:t xml:space="preserve">                         к решению Совета сельского поселения                                                                                      Первомайский сельсовет муниципального района </w:t>
            </w:r>
          </w:p>
          <w:p w14:paraId="1CF5B383" w14:textId="77777777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Салаватский район Республики Башкортостан                                                                                                        от 28 декабря 2022 года № 117</w:t>
            </w:r>
            <w:r w:rsidRPr="00625A65">
              <w:rPr>
                <w:color w:val="000000"/>
                <w:sz w:val="24"/>
                <w:szCs w:val="24"/>
              </w:rPr>
              <w:br/>
              <w:t>«О бюджете сельского поселения Первомайский сельсовет</w:t>
            </w:r>
            <w:r w:rsidRPr="00625A65">
              <w:rPr>
                <w:color w:val="000000"/>
                <w:sz w:val="24"/>
                <w:szCs w:val="24"/>
              </w:rPr>
              <w:br/>
              <w:t xml:space="preserve">муниципального района Салаватский район </w:t>
            </w:r>
          </w:p>
          <w:p w14:paraId="18F45F37" w14:textId="77777777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Республики Башкортостан на 2023 год </w:t>
            </w:r>
          </w:p>
          <w:p w14:paraId="71F5846A" w14:textId="77777777" w:rsidR="003E42F7" w:rsidRPr="00625A65" w:rsidRDefault="003E42F7" w:rsidP="00625A6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и плановый период 2024-2025 годов»</w:t>
            </w:r>
          </w:p>
          <w:p w14:paraId="6BF5E3E9" w14:textId="4D58768E" w:rsidR="00DE6794" w:rsidRPr="00625A65" w:rsidRDefault="00DE6794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27EFF" w:rsidRPr="00625A65" w14:paraId="40E3ADC9" w14:textId="77777777" w:rsidTr="00A639F3">
        <w:trPr>
          <w:trHeight w:val="1189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965D0" w14:textId="676EF68D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lastRenderedPageBreak/>
              <w:t>Поступления доходов в бюджет сельского поселения Первомайский сельсовет муниципального района Салаватский район Республики Башкортостан на 2023 год</w:t>
            </w:r>
            <w:r w:rsidR="00F51F8E" w:rsidRPr="00625A65">
              <w:rPr>
                <w:b/>
                <w:bCs/>
                <w:sz w:val="24"/>
                <w:szCs w:val="24"/>
              </w:rPr>
              <w:t xml:space="preserve"> и на плановый период 2024 и 2025 годов</w:t>
            </w:r>
          </w:p>
        </w:tc>
      </w:tr>
      <w:tr w:rsidR="00E0446D" w:rsidRPr="00625A65" w14:paraId="01BAA070" w14:textId="77777777" w:rsidTr="00A639F3">
        <w:trPr>
          <w:trHeight w:val="37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DF6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803D51" w14:textId="42BD226F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C4C" w14:textId="48D9552E" w:rsidR="00E0446D" w:rsidRPr="00625A65" w:rsidRDefault="00DE6794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B27EFF" w:rsidRPr="00625A65" w14:paraId="70CB1CD3" w14:textId="77777777" w:rsidTr="00A639F3">
        <w:trPr>
          <w:trHeight w:val="278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6FA98EE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56DBFFD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14:paraId="50F20C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27EFF" w:rsidRPr="00625A65" w14:paraId="59232802" w14:textId="77777777" w:rsidTr="00A639F3">
        <w:trPr>
          <w:trHeight w:val="612"/>
        </w:trPr>
        <w:tc>
          <w:tcPr>
            <w:tcW w:w="2000" w:type="dxa"/>
            <w:vMerge/>
            <w:vAlign w:val="center"/>
            <w:hideMark/>
          </w:tcPr>
          <w:p w14:paraId="3B1DC71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006C4BC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3B32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D09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0753B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B27EFF" w:rsidRPr="00625A65" w14:paraId="12BB0662" w14:textId="77777777" w:rsidTr="00A639F3">
        <w:trPr>
          <w:trHeight w:val="420"/>
        </w:trPr>
        <w:tc>
          <w:tcPr>
            <w:tcW w:w="2000" w:type="dxa"/>
            <w:shd w:val="clear" w:color="auto" w:fill="auto"/>
            <w:vAlign w:val="center"/>
            <w:hideMark/>
          </w:tcPr>
          <w:p w14:paraId="34C2CC1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1C4F6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EA2A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525C5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CA17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7EFF" w:rsidRPr="00625A65" w14:paraId="7B7D6862" w14:textId="77777777" w:rsidTr="00A639F3">
        <w:trPr>
          <w:trHeight w:val="525"/>
        </w:trPr>
        <w:tc>
          <w:tcPr>
            <w:tcW w:w="2000" w:type="dxa"/>
            <w:shd w:val="clear" w:color="auto" w:fill="auto"/>
            <w:hideMark/>
          </w:tcPr>
          <w:p w14:paraId="2BF0A14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14:paraId="4967620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14:paraId="1E2791F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3010382,0</w:t>
            </w:r>
          </w:p>
        </w:tc>
        <w:tc>
          <w:tcPr>
            <w:tcW w:w="1417" w:type="dxa"/>
            <w:shd w:val="clear" w:color="auto" w:fill="auto"/>
            <w:hideMark/>
          </w:tcPr>
          <w:p w14:paraId="6F175CC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2519100,0</w:t>
            </w:r>
          </w:p>
        </w:tc>
        <w:tc>
          <w:tcPr>
            <w:tcW w:w="1276" w:type="dxa"/>
            <w:shd w:val="clear" w:color="auto" w:fill="auto"/>
            <w:hideMark/>
          </w:tcPr>
          <w:p w14:paraId="6E4F83B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2467900,0</w:t>
            </w:r>
          </w:p>
        </w:tc>
      </w:tr>
      <w:tr w:rsidR="00B27EFF" w:rsidRPr="00625A65" w14:paraId="27E97E34" w14:textId="77777777" w:rsidTr="00A639F3">
        <w:trPr>
          <w:trHeight w:val="369"/>
        </w:trPr>
        <w:tc>
          <w:tcPr>
            <w:tcW w:w="2000" w:type="dxa"/>
            <w:shd w:val="clear" w:color="auto" w:fill="auto"/>
            <w:noWrap/>
            <w:hideMark/>
          </w:tcPr>
          <w:p w14:paraId="151A748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0001 00 00000  00 0000 000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32F4714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A604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124100,0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3D239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134100,0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8B4BD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139100,0</w:t>
            </w:r>
          </w:p>
        </w:tc>
      </w:tr>
      <w:tr w:rsidR="00B27EFF" w:rsidRPr="00625A65" w14:paraId="6E0FED2B" w14:textId="77777777" w:rsidTr="00A639F3">
        <w:trPr>
          <w:trHeight w:val="289"/>
        </w:trPr>
        <w:tc>
          <w:tcPr>
            <w:tcW w:w="2000" w:type="dxa"/>
            <w:shd w:val="clear" w:color="auto" w:fill="auto"/>
            <w:noWrap/>
            <w:hideMark/>
          </w:tcPr>
          <w:p w14:paraId="439B577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0001 01 00000  00 0000 000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39779AD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7C1AC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01CE52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55000,0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8F788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60000,0</w:t>
            </w:r>
          </w:p>
        </w:tc>
      </w:tr>
      <w:tr w:rsidR="00B27EFF" w:rsidRPr="00625A65" w14:paraId="2301A18B" w14:textId="77777777" w:rsidTr="00A639F3">
        <w:trPr>
          <w:trHeight w:val="407"/>
        </w:trPr>
        <w:tc>
          <w:tcPr>
            <w:tcW w:w="2000" w:type="dxa"/>
            <w:shd w:val="clear" w:color="auto" w:fill="auto"/>
            <w:noWrap/>
            <w:hideMark/>
          </w:tcPr>
          <w:p w14:paraId="740A8B1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538811E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22DB0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3A544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55000,0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0A18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60000,0</w:t>
            </w:r>
          </w:p>
        </w:tc>
      </w:tr>
      <w:tr w:rsidR="00B27EFF" w:rsidRPr="00625A65" w14:paraId="3BDCC799" w14:textId="77777777" w:rsidTr="00A639F3">
        <w:trPr>
          <w:trHeight w:val="1685"/>
        </w:trPr>
        <w:tc>
          <w:tcPr>
            <w:tcW w:w="2000" w:type="dxa"/>
            <w:shd w:val="clear" w:color="auto" w:fill="auto"/>
            <w:noWrap/>
            <w:hideMark/>
          </w:tcPr>
          <w:p w14:paraId="109F21B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43DE647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C11F6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CDE2A5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55000,0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A9AA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60000,0</w:t>
            </w:r>
          </w:p>
        </w:tc>
      </w:tr>
      <w:tr w:rsidR="00B27EFF" w:rsidRPr="00625A65" w14:paraId="3B01702C" w14:textId="77777777" w:rsidTr="00A639F3">
        <w:trPr>
          <w:trHeight w:val="433"/>
        </w:trPr>
        <w:tc>
          <w:tcPr>
            <w:tcW w:w="2000" w:type="dxa"/>
            <w:shd w:val="clear" w:color="auto" w:fill="auto"/>
            <w:noWrap/>
            <w:hideMark/>
          </w:tcPr>
          <w:p w14:paraId="1FE20FE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3E87CF4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28AF6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DD50D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2325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7EFF" w:rsidRPr="00625A65" w14:paraId="4309742C" w14:textId="77777777" w:rsidTr="00A639F3">
        <w:trPr>
          <w:trHeight w:val="411"/>
        </w:trPr>
        <w:tc>
          <w:tcPr>
            <w:tcW w:w="2000" w:type="dxa"/>
            <w:shd w:val="clear" w:color="auto" w:fill="auto"/>
            <w:noWrap/>
            <w:hideMark/>
          </w:tcPr>
          <w:p w14:paraId="41390F8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45160CE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F8F53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EE44B3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278AE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27EFF" w:rsidRPr="00625A65" w14:paraId="19F01854" w14:textId="77777777" w:rsidTr="00A639F3">
        <w:trPr>
          <w:trHeight w:val="403"/>
        </w:trPr>
        <w:tc>
          <w:tcPr>
            <w:tcW w:w="2000" w:type="dxa"/>
            <w:shd w:val="clear" w:color="auto" w:fill="auto"/>
            <w:noWrap/>
            <w:hideMark/>
          </w:tcPr>
          <w:p w14:paraId="5CBAA02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7E9F3F7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530B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72000,0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EB3CC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72000,0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877DC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72000,0</w:t>
            </w:r>
          </w:p>
        </w:tc>
      </w:tr>
      <w:tr w:rsidR="00B27EFF" w:rsidRPr="00625A65" w14:paraId="7CB72F6D" w14:textId="77777777" w:rsidTr="00A639F3">
        <w:trPr>
          <w:trHeight w:val="409"/>
        </w:trPr>
        <w:tc>
          <w:tcPr>
            <w:tcW w:w="2000" w:type="dxa"/>
            <w:shd w:val="clear" w:color="auto" w:fill="auto"/>
            <w:noWrap/>
            <w:hideMark/>
          </w:tcPr>
          <w:p w14:paraId="2AE1FF5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3B0EA37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A2292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710BE7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67AF2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B27EFF" w:rsidRPr="00625A65" w14:paraId="3C7C38F5" w14:textId="77777777" w:rsidTr="00A639F3">
        <w:trPr>
          <w:trHeight w:val="287"/>
        </w:trPr>
        <w:tc>
          <w:tcPr>
            <w:tcW w:w="2000" w:type="dxa"/>
            <w:shd w:val="clear" w:color="auto" w:fill="auto"/>
            <w:noWrap/>
            <w:hideMark/>
          </w:tcPr>
          <w:p w14:paraId="1AA354A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06F314F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76EA3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B05291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050A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65000,0</w:t>
            </w:r>
          </w:p>
        </w:tc>
      </w:tr>
      <w:tr w:rsidR="00B27EFF" w:rsidRPr="00625A65" w14:paraId="3B0BADA3" w14:textId="77777777" w:rsidTr="00A639F3">
        <w:trPr>
          <w:trHeight w:val="832"/>
        </w:trPr>
        <w:tc>
          <w:tcPr>
            <w:tcW w:w="2000" w:type="dxa"/>
            <w:shd w:val="clear" w:color="auto" w:fill="auto"/>
            <w:noWrap/>
            <w:hideMark/>
          </w:tcPr>
          <w:p w14:paraId="04A1EAB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52B654E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границах </w:t>
            </w:r>
            <w:r w:rsidRPr="00625A65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E42DB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lastRenderedPageBreak/>
              <w:t>59000,0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7BB5CE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59000,0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7574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59000,0</w:t>
            </w:r>
          </w:p>
        </w:tc>
      </w:tr>
      <w:tr w:rsidR="00B27EFF" w:rsidRPr="00625A65" w14:paraId="60D57668" w14:textId="77777777" w:rsidTr="00A639F3">
        <w:trPr>
          <w:trHeight w:val="844"/>
        </w:trPr>
        <w:tc>
          <w:tcPr>
            <w:tcW w:w="2000" w:type="dxa"/>
            <w:shd w:val="clear" w:color="auto" w:fill="auto"/>
            <w:noWrap/>
            <w:hideMark/>
          </w:tcPr>
          <w:p w14:paraId="4A11094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0A9DB21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C54F1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788E3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F55BF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6000,0</w:t>
            </w:r>
          </w:p>
        </w:tc>
      </w:tr>
      <w:tr w:rsidR="00B27EFF" w:rsidRPr="00625A65" w14:paraId="7DF40EFF" w14:textId="77777777" w:rsidTr="00A639F3">
        <w:trPr>
          <w:trHeight w:val="275"/>
        </w:trPr>
        <w:tc>
          <w:tcPr>
            <w:tcW w:w="2000" w:type="dxa"/>
            <w:shd w:val="clear" w:color="auto" w:fill="auto"/>
            <w:noWrap/>
            <w:hideMark/>
          </w:tcPr>
          <w:p w14:paraId="782C5AA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589EC7E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8DAB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9A7AF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D08B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</w:tr>
      <w:tr w:rsidR="00B27EFF" w:rsidRPr="00625A65" w14:paraId="1E0D87F8" w14:textId="77777777" w:rsidTr="00A639F3">
        <w:trPr>
          <w:trHeight w:val="1682"/>
        </w:trPr>
        <w:tc>
          <w:tcPr>
            <w:tcW w:w="2000" w:type="dxa"/>
            <w:shd w:val="clear" w:color="auto" w:fill="auto"/>
            <w:noWrap/>
            <w:hideMark/>
          </w:tcPr>
          <w:p w14:paraId="16F0479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3827" w:type="dxa"/>
            <w:shd w:val="clear" w:color="auto" w:fill="auto"/>
            <w:hideMark/>
          </w:tcPr>
          <w:p w14:paraId="1AF76EE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6688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5842F7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EF79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B27EFF" w:rsidRPr="00625A65" w14:paraId="439E5321" w14:textId="77777777" w:rsidTr="00A639F3">
        <w:trPr>
          <w:trHeight w:val="1139"/>
        </w:trPr>
        <w:tc>
          <w:tcPr>
            <w:tcW w:w="2000" w:type="dxa"/>
            <w:shd w:val="clear" w:color="auto" w:fill="auto"/>
            <w:noWrap/>
            <w:hideMark/>
          </w:tcPr>
          <w:p w14:paraId="0825F16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32AB2B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AEC09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1FCE6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D317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B27EFF" w:rsidRPr="00625A65" w14:paraId="3C9A8BC8" w14:textId="77777777" w:rsidTr="00A639F3">
        <w:trPr>
          <w:trHeight w:val="1685"/>
        </w:trPr>
        <w:tc>
          <w:tcPr>
            <w:tcW w:w="2000" w:type="dxa"/>
            <w:shd w:val="clear" w:color="auto" w:fill="auto"/>
            <w:noWrap/>
            <w:hideMark/>
          </w:tcPr>
          <w:p w14:paraId="2BE7F0B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827" w:type="dxa"/>
            <w:shd w:val="clear" w:color="auto" w:fill="auto"/>
            <w:hideMark/>
          </w:tcPr>
          <w:p w14:paraId="7C0B044E" w14:textId="6CD4284C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="00A639F3" w:rsidRPr="00625A65">
              <w:rPr>
                <w:color w:val="000000"/>
                <w:sz w:val="24"/>
                <w:szCs w:val="24"/>
              </w:rPr>
              <w:t>управления поселений</w:t>
            </w:r>
            <w:r w:rsidRPr="00625A65">
              <w:rPr>
                <w:color w:val="000000"/>
                <w:sz w:val="24"/>
                <w:szCs w:val="24"/>
              </w:rPr>
              <w:t xml:space="preserve"> и созданных ими учреждений (за исключением имущества муниципальных </w:t>
            </w:r>
            <w:r w:rsidRPr="00625A65">
              <w:rPr>
                <w:color w:val="000000"/>
                <w:sz w:val="24"/>
                <w:szCs w:val="24"/>
              </w:rPr>
              <w:br/>
              <w:t>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B1246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CDD42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02B5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B27EFF" w:rsidRPr="00625A65" w14:paraId="4F6548C7" w14:textId="77777777" w:rsidTr="00A639F3">
        <w:trPr>
          <w:trHeight w:val="375"/>
        </w:trPr>
        <w:tc>
          <w:tcPr>
            <w:tcW w:w="2000" w:type="dxa"/>
            <w:shd w:val="clear" w:color="auto" w:fill="auto"/>
            <w:noWrap/>
            <w:hideMark/>
          </w:tcPr>
          <w:p w14:paraId="0FF14AD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36D0725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E7C5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7B4290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97109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27EFF" w:rsidRPr="00625A65" w14:paraId="67A63F77" w14:textId="77777777" w:rsidTr="00A639F3">
        <w:trPr>
          <w:trHeight w:val="1108"/>
        </w:trPr>
        <w:tc>
          <w:tcPr>
            <w:tcW w:w="2000" w:type="dxa"/>
            <w:shd w:val="clear" w:color="auto" w:fill="auto"/>
            <w:noWrap/>
            <w:hideMark/>
          </w:tcPr>
          <w:p w14:paraId="7BA5C9C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827" w:type="dxa"/>
            <w:shd w:val="clear" w:color="auto" w:fill="auto"/>
            <w:hideMark/>
          </w:tcPr>
          <w:p w14:paraId="223B3FD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E20A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07B44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9C138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27EFF" w:rsidRPr="00625A65" w14:paraId="0F9D8F8C" w14:textId="77777777" w:rsidTr="00A639F3">
        <w:trPr>
          <w:trHeight w:val="630"/>
        </w:trPr>
        <w:tc>
          <w:tcPr>
            <w:tcW w:w="2000" w:type="dxa"/>
            <w:shd w:val="clear" w:color="auto" w:fill="auto"/>
            <w:noWrap/>
            <w:hideMark/>
          </w:tcPr>
          <w:p w14:paraId="6FDDAA3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25D72492" w14:textId="3D4EF911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 xml:space="preserve">ШТРАФЫ, </w:t>
            </w:r>
            <w:r w:rsidR="00A639F3" w:rsidRPr="00625A65">
              <w:rPr>
                <w:b/>
                <w:bCs/>
                <w:color w:val="000000"/>
                <w:sz w:val="24"/>
                <w:szCs w:val="24"/>
              </w:rPr>
              <w:t>САНКЦИИ, ВОЗМЕЩЕНИЕ</w:t>
            </w:r>
            <w:r w:rsidRPr="00625A65">
              <w:rPr>
                <w:b/>
                <w:bCs/>
                <w:color w:val="000000"/>
                <w:sz w:val="24"/>
                <w:szCs w:val="24"/>
              </w:rPr>
              <w:t xml:space="preserve">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2B7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72073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8CB2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B27EFF" w:rsidRPr="00625A65" w14:paraId="58A7E77B" w14:textId="77777777" w:rsidTr="00A639F3">
        <w:trPr>
          <w:trHeight w:val="1293"/>
        </w:trPr>
        <w:tc>
          <w:tcPr>
            <w:tcW w:w="2000" w:type="dxa"/>
            <w:shd w:val="clear" w:color="auto" w:fill="auto"/>
            <w:noWrap/>
            <w:hideMark/>
          </w:tcPr>
          <w:p w14:paraId="2A98B4A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000 116</w:t>
            </w:r>
            <w:r w:rsidRPr="00625A65">
              <w:rPr>
                <w:sz w:val="24"/>
                <w:szCs w:val="24"/>
              </w:rPr>
              <w:t xml:space="preserve"> 02020 0</w:t>
            </w:r>
            <w:r w:rsidRPr="00625A65">
              <w:rPr>
                <w:color w:val="000000"/>
                <w:sz w:val="24"/>
                <w:szCs w:val="24"/>
              </w:rPr>
              <w:t>2 0000 140</w:t>
            </w:r>
          </w:p>
        </w:tc>
        <w:tc>
          <w:tcPr>
            <w:tcW w:w="3827" w:type="dxa"/>
            <w:shd w:val="clear" w:color="auto" w:fill="auto"/>
            <w:hideMark/>
          </w:tcPr>
          <w:p w14:paraId="3F57D08C" w14:textId="6E47352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="00A639F3" w:rsidRPr="00625A65">
              <w:rPr>
                <w:color w:val="000000"/>
                <w:sz w:val="24"/>
                <w:szCs w:val="24"/>
              </w:rPr>
              <w:t>административных правонарушениях</w:t>
            </w:r>
            <w:r w:rsidRPr="00625A65">
              <w:rPr>
                <w:color w:val="000000"/>
                <w:sz w:val="24"/>
                <w:szCs w:val="24"/>
              </w:rPr>
              <w:t>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E86F3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FE669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B2AD1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B27EFF" w:rsidRPr="00625A65" w14:paraId="7A869AA2" w14:textId="77777777" w:rsidTr="00A639F3">
        <w:trPr>
          <w:trHeight w:val="510"/>
        </w:trPr>
        <w:tc>
          <w:tcPr>
            <w:tcW w:w="2000" w:type="dxa"/>
            <w:shd w:val="clear" w:color="auto" w:fill="auto"/>
            <w:hideMark/>
          </w:tcPr>
          <w:p w14:paraId="3C68517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090B39A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AE635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263E5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31CCB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7EFF" w:rsidRPr="00625A65" w14:paraId="4B24BDFE" w14:textId="77777777" w:rsidTr="00A639F3">
        <w:trPr>
          <w:trHeight w:val="450"/>
        </w:trPr>
        <w:tc>
          <w:tcPr>
            <w:tcW w:w="2000" w:type="dxa"/>
            <w:shd w:val="clear" w:color="auto" w:fill="auto"/>
            <w:noWrap/>
            <w:hideMark/>
          </w:tcPr>
          <w:p w14:paraId="18E72E1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lastRenderedPageBreak/>
              <w:t>000 1 17 05050 10 0000 180</w:t>
            </w:r>
          </w:p>
        </w:tc>
        <w:tc>
          <w:tcPr>
            <w:tcW w:w="3827" w:type="dxa"/>
            <w:shd w:val="clear" w:color="auto" w:fill="auto"/>
            <w:hideMark/>
          </w:tcPr>
          <w:p w14:paraId="77E0F2B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CC2AB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28EF52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0017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27EFF" w:rsidRPr="00625A65" w14:paraId="3F23B50F" w14:textId="77777777" w:rsidTr="00A639F3">
        <w:trPr>
          <w:trHeight w:val="375"/>
        </w:trPr>
        <w:tc>
          <w:tcPr>
            <w:tcW w:w="2000" w:type="dxa"/>
            <w:shd w:val="clear" w:color="auto" w:fill="auto"/>
            <w:noWrap/>
            <w:hideMark/>
          </w:tcPr>
          <w:p w14:paraId="5B99A6F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14:paraId="30A74EF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C14A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2886282,0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01C8E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2385000,0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85052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A65">
              <w:rPr>
                <w:b/>
                <w:bCs/>
                <w:color w:val="000000"/>
                <w:sz w:val="24"/>
                <w:szCs w:val="24"/>
              </w:rPr>
              <w:t>2328800,0</w:t>
            </w:r>
          </w:p>
        </w:tc>
      </w:tr>
      <w:tr w:rsidR="00B27EFF" w:rsidRPr="00625A65" w14:paraId="02EEBA7E" w14:textId="77777777" w:rsidTr="00A639F3">
        <w:trPr>
          <w:trHeight w:val="750"/>
        </w:trPr>
        <w:tc>
          <w:tcPr>
            <w:tcW w:w="2000" w:type="dxa"/>
            <w:shd w:val="clear" w:color="auto" w:fill="auto"/>
            <w:noWrap/>
            <w:hideMark/>
          </w:tcPr>
          <w:p w14:paraId="57E5DF0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3827" w:type="dxa"/>
            <w:shd w:val="clear" w:color="auto" w:fill="auto"/>
            <w:hideMark/>
          </w:tcPr>
          <w:p w14:paraId="28A9326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FFA21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2257600,0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2FA0BD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2251000,0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A44B6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2189800,0</w:t>
            </w:r>
          </w:p>
        </w:tc>
      </w:tr>
      <w:tr w:rsidR="00B27EFF" w:rsidRPr="00625A65" w14:paraId="42D0DC35" w14:textId="77777777" w:rsidTr="00A639F3">
        <w:trPr>
          <w:trHeight w:val="1118"/>
        </w:trPr>
        <w:tc>
          <w:tcPr>
            <w:tcW w:w="2000" w:type="dxa"/>
            <w:shd w:val="clear" w:color="auto" w:fill="auto"/>
            <w:noWrap/>
            <w:hideMark/>
          </w:tcPr>
          <w:p w14:paraId="1B752D1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827" w:type="dxa"/>
            <w:shd w:val="clear" w:color="auto" w:fill="auto"/>
            <w:hideMark/>
          </w:tcPr>
          <w:p w14:paraId="794FC9D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FEF89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128682,0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93E7F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134000,0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36B52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139000,0</w:t>
            </w:r>
          </w:p>
        </w:tc>
      </w:tr>
      <w:tr w:rsidR="00B27EFF" w:rsidRPr="00625A65" w14:paraId="35DDFF48" w14:textId="77777777" w:rsidTr="00A639F3">
        <w:trPr>
          <w:trHeight w:val="1651"/>
        </w:trPr>
        <w:tc>
          <w:tcPr>
            <w:tcW w:w="2000" w:type="dxa"/>
            <w:shd w:val="clear" w:color="auto" w:fill="auto"/>
            <w:noWrap/>
            <w:hideMark/>
          </w:tcPr>
          <w:p w14:paraId="619CAFE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827" w:type="dxa"/>
            <w:shd w:val="clear" w:color="auto" w:fill="auto"/>
            <w:hideMark/>
          </w:tcPr>
          <w:p w14:paraId="5314F1C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8D513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500000,0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717B9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9FADD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1B1B0E13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  <w:sectPr w:rsidR="00B27EFF" w:rsidRPr="00625A65" w:rsidSect="00E0446D">
          <w:headerReference w:type="even" r:id="rId9"/>
          <w:headerReference w:type="default" r:id="rId10"/>
          <w:headerReference w:type="first" r:id="rId11"/>
          <w:type w:val="continuous"/>
          <w:pgSz w:w="11900" w:h="16820"/>
          <w:pgMar w:top="1134" w:right="1134" w:bottom="1134" w:left="1418" w:header="227" w:footer="720" w:gutter="0"/>
          <w:cols w:space="60"/>
          <w:noEndnote/>
          <w:titlePg/>
        </w:sect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497"/>
        <w:gridCol w:w="709"/>
        <w:gridCol w:w="1418"/>
        <w:gridCol w:w="567"/>
        <w:gridCol w:w="1275"/>
        <w:gridCol w:w="374"/>
        <w:gridCol w:w="902"/>
        <w:gridCol w:w="1276"/>
      </w:tblGrid>
      <w:tr w:rsidR="00DE6794" w:rsidRPr="00625A65" w14:paraId="0E6B80E8" w14:textId="77777777" w:rsidTr="00DE6794">
        <w:trPr>
          <w:trHeight w:val="1549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F5E" w14:textId="576D90BF" w:rsidR="00DE6794" w:rsidRPr="00625A65" w:rsidRDefault="00DE6794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Приложение №</w:t>
            </w:r>
            <w:r w:rsidR="00F51F8E" w:rsidRPr="00625A65">
              <w:rPr>
                <w:sz w:val="24"/>
                <w:szCs w:val="24"/>
              </w:rPr>
              <w:t xml:space="preserve"> 3</w:t>
            </w:r>
            <w:r w:rsidRPr="00625A65">
              <w:rPr>
                <w:sz w:val="24"/>
                <w:szCs w:val="24"/>
              </w:rPr>
              <w:t xml:space="preserve"> </w:t>
            </w:r>
          </w:p>
          <w:p w14:paraId="73687885" w14:textId="77777777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                         к решению Совета сельского поселения                                                                                      Первомайский сельсовет муниципального района </w:t>
            </w:r>
          </w:p>
          <w:p w14:paraId="09E48506" w14:textId="77777777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Салаватский район Республики Башкортостан                                                                                                        от 28 декабря 2022 года № 117</w:t>
            </w:r>
            <w:r w:rsidRPr="00625A65">
              <w:rPr>
                <w:color w:val="000000"/>
                <w:sz w:val="24"/>
                <w:szCs w:val="24"/>
              </w:rPr>
              <w:br/>
              <w:t>«О бюджете сельского поселения Первомайский сельсовет</w:t>
            </w:r>
            <w:r w:rsidRPr="00625A65">
              <w:rPr>
                <w:color w:val="000000"/>
                <w:sz w:val="24"/>
                <w:szCs w:val="24"/>
              </w:rPr>
              <w:br/>
              <w:t xml:space="preserve">муниципального района Салаватский район </w:t>
            </w:r>
          </w:p>
          <w:p w14:paraId="1ECFF0A7" w14:textId="77777777" w:rsidR="003E42F7" w:rsidRPr="00625A65" w:rsidRDefault="003E42F7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Республики Башкортостан на 2023 год </w:t>
            </w:r>
          </w:p>
          <w:p w14:paraId="2B335D14" w14:textId="6161F054" w:rsidR="00DE6794" w:rsidRPr="00625A65" w:rsidRDefault="003E42F7" w:rsidP="00625A6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и плановый период 2024-2025 годов»</w:t>
            </w:r>
          </w:p>
        </w:tc>
      </w:tr>
      <w:tr w:rsidR="00E0446D" w:rsidRPr="00625A65" w14:paraId="2872A886" w14:textId="77777777" w:rsidTr="00DE6794">
        <w:trPr>
          <w:trHeight w:val="1663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048C8" w14:textId="79281AA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Ра</w:t>
            </w:r>
            <w:r w:rsidR="00F51F8E" w:rsidRPr="00625A65">
              <w:rPr>
                <w:b/>
                <w:bCs/>
                <w:sz w:val="24"/>
                <w:szCs w:val="24"/>
              </w:rPr>
              <w:t>спредел</w:t>
            </w:r>
            <w:r w:rsidRPr="00625A65">
              <w:rPr>
                <w:b/>
                <w:bCs/>
                <w:sz w:val="24"/>
                <w:szCs w:val="24"/>
              </w:rPr>
              <w:t>ение бюджетных ассигнований сельского поселения Первомайский сельсовет муниципального района Салаватский район на 2023 год и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E0446D" w:rsidRPr="00625A65" w14:paraId="5E9B8C0D" w14:textId="77777777" w:rsidTr="00EA67E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7E62F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67A2F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A2022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FA7FF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CADD7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E087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8990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46D" w:rsidRPr="00625A65" w14:paraId="5EFE3387" w14:textId="77777777" w:rsidTr="00EA67E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8BAEC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7AE4D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68D26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1C817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5F9AA" w14:textId="77777777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7CA66" w14:textId="26E741A8" w:rsidR="00E0446D" w:rsidRPr="00625A65" w:rsidRDefault="00E0446D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(в рублях) </w:t>
            </w:r>
          </w:p>
        </w:tc>
      </w:tr>
      <w:tr w:rsidR="00E0446D" w:rsidRPr="00625A65" w14:paraId="2E390AF3" w14:textId="77777777" w:rsidTr="00EA67E0">
        <w:trPr>
          <w:trHeight w:val="255"/>
        </w:trPr>
        <w:tc>
          <w:tcPr>
            <w:tcW w:w="341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35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0EBB64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РзПр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DBD431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0C3E67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Вр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66DD2B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Сумма</w:t>
            </w:r>
          </w:p>
        </w:tc>
      </w:tr>
      <w:tr w:rsidR="00E0446D" w:rsidRPr="00625A65" w14:paraId="469AC7CE" w14:textId="77777777" w:rsidTr="00EA67E0">
        <w:trPr>
          <w:trHeight w:val="525"/>
        </w:trPr>
        <w:tc>
          <w:tcPr>
            <w:tcW w:w="3417" w:type="dxa"/>
            <w:gridSpan w:val="3"/>
            <w:vMerge/>
            <w:vAlign w:val="center"/>
            <w:hideMark/>
          </w:tcPr>
          <w:p w14:paraId="5D65D1A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62921E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305744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34AA2D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593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B06AD5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33F71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2025 год</w:t>
            </w:r>
          </w:p>
        </w:tc>
      </w:tr>
      <w:tr w:rsidR="00E0446D" w:rsidRPr="00625A65" w14:paraId="2EFF11E8" w14:textId="77777777" w:rsidTr="00EA67E0">
        <w:trPr>
          <w:trHeight w:val="285"/>
        </w:trPr>
        <w:tc>
          <w:tcPr>
            <w:tcW w:w="3417" w:type="dxa"/>
            <w:gridSpan w:val="3"/>
            <w:shd w:val="clear" w:color="auto" w:fill="auto"/>
            <w:noWrap/>
            <w:vAlign w:val="bottom"/>
            <w:hideMark/>
          </w:tcPr>
          <w:p w14:paraId="3AF0083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92DA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D8640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2925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353B7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D36597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12BD9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</w:t>
            </w:r>
          </w:p>
        </w:tc>
      </w:tr>
      <w:tr w:rsidR="00E0446D" w:rsidRPr="00625A65" w14:paraId="5429661A" w14:textId="77777777" w:rsidTr="00F51F8E">
        <w:trPr>
          <w:trHeight w:val="262"/>
        </w:trPr>
        <w:tc>
          <w:tcPr>
            <w:tcW w:w="3417" w:type="dxa"/>
            <w:gridSpan w:val="3"/>
            <w:shd w:val="clear" w:color="auto" w:fill="auto"/>
            <w:noWrap/>
            <w:vAlign w:val="bottom"/>
            <w:hideMark/>
          </w:tcPr>
          <w:p w14:paraId="0A5ECDE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0D912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6392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C02B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10BCA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3010382,0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922703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2519100,0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8D3F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2467900,0</w:t>
            </w:r>
          </w:p>
        </w:tc>
      </w:tr>
      <w:tr w:rsidR="00E0446D" w:rsidRPr="00625A65" w14:paraId="446C1F94" w14:textId="77777777" w:rsidTr="00F51F8E">
        <w:trPr>
          <w:trHeight w:val="549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533EE17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5B7867" w14:textId="77777777" w:rsidR="00B27EFF" w:rsidRPr="00A639F3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639F3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26E4C8" w14:textId="77777777" w:rsidR="00B27EFF" w:rsidRPr="00A639F3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639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238C9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D4948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2073900,0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153EB6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2077300,0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B4DF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1994600,0</w:t>
            </w:r>
          </w:p>
        </w:tc>
      </w:tr>
      <w:tr w:rsidR="00E0446D" w:rsidRPr="00625A65" w14:paraId="3554BECB" w14:textId="77777777" w:rsidTr="00F51F8E">
        <w:trPr>
          <w:trHeight w:val="689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30458D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D1156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2F26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0662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8BE4A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771700,0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9CF7F2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E0CF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771700,0</w:t>
            </w:r>
          </w:p>
        </w:tc>
      </w:tr>
      <w:tr w:rsidR="00E0446D" w:rsidRPr="00625A65" w14:paraId="6F8C2DC8" w14:textId="77777777" w:rsidTr="00F51F8E">
        <w:trPr>
          <w:trHeight w:val="321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F2841C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6FFC1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2773F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98DAF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1528D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6CBDA2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BF5A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</w:tr>
      <w:tr w:rsidR="00E0446D" w:rsidRPr="00625A65" w14:paraId="6FEF0F84" w14:textId="77777777" w:rsidTr="00EA67E0">
        <w:trPr>
          <w:trHeight w:val="45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6FC5463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24AA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B321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1E056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C28AD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56854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3967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</w:tr>
      <w:tr w:rsidR="00E0446D" w:rsidRPr="00625A65" w14:paraId="1F841D60" w14:textId="77777777" w:rsidTr="00EA67E0">
        <w:trPr>
          <w:trHeight w:val="42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41332A1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E1DCC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DF181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AB9F0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01326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1F859B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76ED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</w:tr>
      <w:tr w:rsidR="00E0446D" w:rsidRPr="00625A65" w14:paraId="3AC25AB9" w14:textId="77777777" w:rsidTr="00EA67E0">
        <w:trPr>
          <w:trHeight w:val="195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2A67BBA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14:paraId="6897A07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hideMark/>
          </w:tcPr>
          <w:p w14:paraId="1BF47736" w14:textId="551A27F8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C8E1502" w14:textId="677C3899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1C89EA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1287200,0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487B5DF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1290600,0</w:t>
            </w:r>
          </w:p>
        </w:tc>
        <w:tc>
          <w:tcPr>
            <w:tcW w:w="1276" w:type="dxa"/>
            <w:shd w:val="clear" w:color="auto" w:fill="auto"/>
            <w:hideMark/>
          </w:tcPr>
          <w:p w14:paraId="3FD0726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1207900,0</w:t>
            </w:r>
          </w:p>
        </w:tc>
      </w:tr>
      <w:tr w:rsidR="00E0446D" w:rsidRPr="00625A65" w14:paraId="54186F14" w14:textId="77777777" w:rsidTr="00EA67E0">
        <w:trPr>
          <w:trHeight w:val="45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4D1F3B9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3E7F5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A7811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0F7B4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F9810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1287200,0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1D6C2E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1290600,0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FF2F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1207900,0</w:t>
            </w:r>
          </w:p>
        </w:tc>
      </w:tr>
      <w:tr w:rsidR="00E0446D" w:rsidRPr="00625A65" w14:paraId="65355802" w14:textId="77777777" w:rsidTr="00EA67E0">
        <w:trPr>
          <w:trHeight w:val="61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486A367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Аппарат органов государственной власти РБ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B787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DB31F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196C1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5546A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1287200,0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C84AF1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1290600,0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DDC3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1207900,0</w:t>
            </w:r>
          </w:p>
        </w:tc>
      </w:tr>
      <w:tr w:rsidR="00E0446D" w:rsidRPr="00625A65" w14:paraId="32280D13" w14:textId="77777777" w:rsidTr="00EA67E0">
        <w:trPr>
          <w:trHeight w:val="42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4A7E298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0B1F7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C2FDC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8DDA0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F26DF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927700,0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5470E59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722500,0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246AF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722500,0</w:t>
            </w:r>
          </w:p>
        </w:tc>
      </w:tr>
      <w:tr w:rsidR="00E0446D" w:rsidRPr="00625A65" w14:paraId="2A4BBFD6" w14:textId="77777777" w:rsidTr="00EA67E0">
        <w:trPr>
          <w:trHeight w:val="91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458A641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EF6E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C23A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3FD1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59E72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355700,0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606937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564300,0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535E0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481600,0</w:t>
            </w:r>
          </w:p>
        </w:tc>
      </w:tr>
      <w:tr w:rsidR="00E0446D" w:rsidRPr="00625A65" w14:paraId="72DC1BDB" w14:textId="77777777" w:rsidTr="00EA67E0">
        <w:trPr>
          <w:trHeight w:val="51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370B478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C447F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095F2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93B97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3E54A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49428FB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91364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</w:tr>
      <w:tr w:rsidR="00E0446D" w:rsidRPr="00625A65" w14:paraId="0557ABCA" w14:textId="77777777" w:rsidTr="00EA67E0">
        <w:trPr>
          <w:trHeight w:val="48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125872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BE16D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7E263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E07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C0D70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15000,0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4405814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C7B6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15000,0</w:t>
            </w:r>
          </w:p>
        </w:tc>
      </w:tr>
      <w:tr w:rsidR="00E0446D" w:rsidRPr="00625A65" w14:paraId="00E9A9BD" w14:textId="77777777" w:rsidTr="00EA67E0">
        <w:trPr>
          <w:trHeight w:val="69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F6617C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AB44B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84AB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13 1 01 75000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D742B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26760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38A38A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BC67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</w:tr>
      <w:tr w:rsidR="00E0446D" w:rsidRPr="00625A65" w14:paraId="68B4FA66" w14:textId="77777777" w:rsidTr="00EA67E0">
        <w:trPr>
          <w:trHeight w:val="69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1F21575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21118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A5AB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13 1 01 75000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6731F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F3B00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B4252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3112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</w:tr>
      <w:tr w:rsidR="00E0446D" w:rsidRPr="00625A65" w14:paraId="1A0341CB" w14:textId="77777777" w:rsidTr="00EA67E0">
        <w:trPr>
          <w:trHeight w:val="49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1F70BF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931F0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1A4C0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13 1 01 75000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E2818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8FF69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CF4549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F606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</w:tr>
      <w:tr w:rsidR="00E0446D" w:rsidRPr="00625A65" w14:paraId="40C93201" w14:textId="77777777" w:rsidTr="00EA67E0">
        <w:trPr>
          <w:trHeight w:val="58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9FFB67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07525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EE910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3F511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1720D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128682,0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E52F1F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134000,0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9EDE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139000,0</w:t>
            </w:r>
          </w:p>
        </w:tc>
      </w:tr>
      <w:tr w:rsidR="00E0446D" w:rsidRPr="00625A65" w14:paraId="3C7A3666" w14:textId="77777777" w:rsidTr="00EA67E0">
        <w:trPr>
          <w:trHeight w:val="87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1901DD8" w14:textId="631D65FD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Муниципальная программа </w:t>
            </w:r>
            <w:r w:rsidR="00F51F8E" w:rsidRPr="00625A65">
              <w:rPr>
                <w:sz w:val="24"/>
                <w:szCs w:val="24"/>
              </w:rPr>
              <w:t>«</w:t>
            </w:r>
            <w:r w:rsidRPr="00625A65">
              <w:rPr>
                <w:sz w:val="24"/>
                <w:szCs w:val="24"/>
              </w:rPr>
              <w:t>Развитие образования Республики Башкортостан на 2023-2027гг</w:t>
            </w:r>
            <w:r w:rsidR="00F51F8E" w:rsidRPr="00625A6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D593E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97D3B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A308A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901B6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128682,0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077725D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134000,0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4700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139000,0</w:t>
            </w:r>
          </w:p>
        </w:tc>
      </w:tr>
      <w:tr w:rsidR="00E0446D" w:rsidRPr="00625A65" w14:paraId="32A4FCAC" w14:textId="77777777" w:rsidTr="00EA67E0">
        <w:trPr>
          <w:trHeight w:val="55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3785C4F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E1275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AF33F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6A1C4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C499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128682,0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7A30896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134000,0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473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139000,0</w:t>
            </w:r>
          </w:p>
        </w:tc>
      </w:tr>
      <w:tr w:rsidR="00E0446D" w:rsidRPr="00625A65" w14:paraId="430ED6EE" w14:textId="77777777" w:rsidTr="00EA67E0">
        <w:trPr>
          <w:trHeight w:val="42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7E7E1EC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6EF53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C2C2E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BC1C6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9A078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123682,0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720F4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129000,0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FA7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134000,0</w:t>
            </w:r>
          </w:p>
        </w:tc>
      </w:tr>
      <w:tr w:rsidR="00E0446D" w:rsidRPr="00625A65" w14:paraId="1C2DDC6B" w14:textId="77777777" w:rsidTr="00EA67E0">
        <w:trPr>
          <w:trHeight w:val="88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2B58439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25337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337C7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3B028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DB7D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AE253B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B1D46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</w:tr>
      <w:tr w:rsidR="00E0446D" w:rsidRPr="00625A65" w14:paraId="43177F9B" w14:textId="77777777" w:rsidTr="00EA67E0">
        <w:trPr>
          <w:trHeight w:val="87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266DB16A" w14:textId="77777777" w:rsidR="00B27EFF" w:rsidRPr="00A639F3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A639F3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3C005B" w14:textId="77777777" w:rsidR="00B27EFF" w:rsidRPr="00A639F3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639F3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E67C8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43F5E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3C5A1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615400,0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658AAF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55700,0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3058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25400,0</w:t>
            </w:r>
          </w:p>
        </w:tc>
      </w:tr>
      <w:tr w:rsidR="00E0446D" w:rsidRPr="00625A65" w14:paraId="0E8E86DA" w14:textId="77777777" w:rsidTr="00EA67E0">
        <w:trPr>
          <w:trHeight w:val="28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7787314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B5F92" w14:textId="77777777" w:rsidR="00B27EFF" w:rsidRPr="00A639F3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A639F3">
              <w:rPr>
                <w:b/>
                <w:bCs/>
                <w:iCs/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0E1C9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6C6BD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71981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15400,0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AE41EF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15400,0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4D28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15400,0</w:t>
            </w:r>
          </w:p>
        </w:tc>
      </w:tr>
      <w:tr w:rsidR="00E0446D" w:rsidRPr="00625A65" w14:paraId="6C0582E7" w14:textId="77777777" w:rsidTr="00EA67E0">
        <w:trPr>
          <w:trHeight w:val="87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0CD8170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F7A24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1A90D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06 0 00 03610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3316F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03F40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3AB6115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39A5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</w:tr>
      <w:tr w:rsidR="00E0446D" w:rsidRPr="00625A65" w14:paraId="3EF5FF3F" w14:textId="77777777" w:rsidTr="00EA67E0">
        <w:trPr>
          <w:trHeight w:val="93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2A7BBCB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2DE5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189C1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06 0 00 03610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296BE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1CA02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D38FD5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ADDA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</w:tr>
      <w:tr w:rsidR="00E0446D" w:rsidRPr="00625A65" w14:paraId="01CE8C1E" w14:textId="77777777" w:rsidTr="00EA67E0">
        <w:trPr>
          <w:trHeight w:val="33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7E4DFAD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9CD39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6EE8D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E7E39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12DD0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100000,0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5B5AF0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40300,0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891C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10000,0</w:t>
            </w:r>
          </w:p>
        </w:tc>
      </w:tr>
      <w:tr w:rsidR="00E0446D" w:rsidRPr="00625A65" w14:paraId="5F2C25E1" w14:textId="77777777" w:rsidTr="00EA67E0">
        <w:trPr>
          <w:trHeight w:val="123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6BE20D2C" w14:textId="381AC3DB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Муниципальная программа </w:t>
            </w:r>
            <w:r w:rsidR="00F51F8E" w:rsidRPr="00625A65">
              <w:rPr>
                <w:sz w:val="24"/>
                <w:szCs w:val="24"/>
              </w:rPr>
              <w:t>«</w:t>
            </w:r>
            <w:r w:rsidRPr="00625A65">
              <w:rPr>
                <w:sz w:val="24"/>
                <w:szCs w:val="24"/>
              </w:rPr>
              <w:t>Развитие коммунальной инфраструктуры поселений в муниципальном районе Салаватский район Республики Башкортостан</w:t>
            </w:r>
            <w:r w:rsidR="00F51F8E" w:rsidRPr="00625A6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204C9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282EE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06 1 01 06050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9D18A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C7C7B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045736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40300,0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9DC1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10000,0</w:t>
            </w:r>
          </w:p>
        </w:tc>
      </w:tr>
      <w:tr w:rsidR="00E0446D" w:rsidRPr="00625A65" w14:paraId="1FC50205" w14:textId="77777777" w:rsidTr="00EA67E0">
        <w:trPr>
          <w:trHeight w:val="156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3BB6214C" w14:textId="7996D41C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Подпрограмма </w:t>
            </w:r>
            <w:r w:rsidR="00F51F8E" w:rsidRPr="00625A65">
              <w:rPr>
                <w:sz w:val="24"/>
                <w:szCs w:val="24"/>
              </w:rPr>
              <w:t>«</w:t>
            </w:r>
            <w:r w:rsidRPr="00625A65">
              <w:rPr>
                <w:sz w:val="24"/>
                <w:szCs w:val="24"/>
              </w:rPr>
              <w:t>Развитие коммунальной инфраструктуры поселений в муниципальном районе Салават</w:t>
            </w:r>
            <w:r w:rsidR="00F51F8E" w:rsidRPr="00625A65">
              <w:rPr>
                <w:sz w:val="24"/>
                <w:szCs w:val="24"/>
              </w:rPr>
              <w:t>ский район Респ</w:t>
            </w:r>
            <w:r w:rsidRPr="00625A65">
              <w:rPr>
                <w:sz w:val="24"/>
                <w:szCs w:val="24"/>
              </w:rPr>
              <w:t>ублики Башкортостан</w:t>
            </w:r>
            <w:r w:rsidR="00F51F8E" w:rsidRPr="00625A6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28446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D56E4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06 1 01 06050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F35B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0EE2D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7202FA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40300,0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D1480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10000,0</w:t>
            </w:r>
          </w:p>
        </w:tc>
      </w:tr>
      <w:tr w:rsidR="00E0446D" w:rsidRPr="00625A65" w14:paraId="574D636A" w14:textId="77777777" w:rsidTr="00EA67E0">
        <w:trPr>
          <w:trHeight w:val="1215"/>
        </w:trPr>
        <w:tc>
          <w:tcPr>
            <w:tcW w:w="3417" w:type="dxa"/>
            <w:gridSpan w:val="3"/>
            <w:shd w:val="clear" w:color="000000" w:fill="FFFFFF"/>
            <w:vAlign w:val="bottom"/>
            <w:hideMark/>
          </w:tcPr>
          <w:p w14:paraId="63EB4C9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E6F1D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D962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06 1 01 06050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93AAD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0D1E2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E4B365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40300,0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70252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10000,0</w:t>
            </w:r>
          </w:p>
        </w:tc>
      </w:tr>
      <w:tr w:rsidR="00E0446D" w:rsidRPr="00625A65" w14:paraId="55872FA2" w14:textId="77777777" w:rsidTr="00EA67E0">
        <w:trPr>
          <w:trHeight w:val="39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4EEBC01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34D90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76642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ED86C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598E1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500000,0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18ACC87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4763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0446D" w:rsidRPr="00625A65" w14:paraId="10A9747E" w14:textId="77777777" w:rsidTr="00EA67E0">
        <w:trPr>
          <w:trHeight w:val="171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3E3B4107" w14:textId="05399FE2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Муниципальная программа </w:t>
            </w:r>
            <w:r w:rsidR="00F51F8E" w:rsidRPr="00625A65">
              <w:rPr>
                <w:sz w:val="24"/>
                <w:szCs w:val="24"/>
              </w:rPr>
              <w:t>«</w:t>
            </w:r>
            <w:r w:rsidRPr="00625A65">
              <w:rPr>
                <w:sz w:val="24"/>
                <w:szCs w:val="24"/>
              </w:rPr>
              <w:t>Развитие коммунальной инфраструктуры поселений в муниципальном районе Салаватский район Республики Башкортостан</w:t>
            </w:r>
            <w:r w:rsidR="00F51F8E" w:rsidRPr="00625A6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3A87F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7E706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AA4A2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EB8FE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61FBC98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E7C7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</w:tr>
      <w:tr w:rsidR="00E0446D" w:rsidRPr="00625A65" w14:paraId="300D0531" w14:textId="77777777" w:rsidTr="00EA67E0">
        <w:trPr>
          <w:trHeight w:val="960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4FE6AD09" w14:textId="2C7A19E3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Основное мероприятие </w:t>
            </w:r>
            <w:r w:rsidR="00F51F8E" w:rsidRPr="00625A65">
              <w:rPr>
                <w:sz w:val="24"/>
                <w:szCs w:val="24"/>
              </w:rPr>
              <w:t>«</w:t>
            </w:r>
            <w:r w:rsidRPr="00625A65">
              <w:rPr>
                <w:sz w:val="24"/>
                <w:szCs w:val="24"/>
              </w:rPr>
              <w:t>Повышение степени благоустройства территории</w:t>
            </w:r>
            <w:r w:rsidR="00F51F8E" w:rsidRPr="00625A6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89130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AAD3F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91C8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12A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5663DB8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8C65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</w:tr>
      <w:tr w:rsidR="00E0446D" w:rsidRPr="00625A65" w14:paraId="33739C43" w14:textId="77777777" w:rsidTr="00EA67E0">
        <w:trPr>
          <w:trHeight w:val="81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7E8CF4A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91977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6B5A2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6EB2C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CC960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5A3F3B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897C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</w:tr>
      <w:tr w:rsidR="00E0446D" w:rsidRPr="00625A65" w14:paraId="01E5B98A" w14:textId="77777777" w:rsidTr="00EA67E0">
        <w:trPr>
          <w:trHeight w:val="106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753E908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3C65B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17C88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746D7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9804D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2FF403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4F651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</w:tr>
      <w:tr w:rsidR="00E0446D" w:rsidRPr="00625A65" w14:paraId="27F329EA" w14:textId="77777777" w:rsidTr="00EA67E0">
        <w:trPr>
          <w:trHeight w:val="79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650B8D9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44BFD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816D7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1EC9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EF104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192400,0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A50A4C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192400,0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CE1B1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192400,0</w:t>
            </w:r>
          </w:p>
        </w:tc>
      </w:tr>
      <w:tr w:rsidR="00E0446D" w:rsidRPr="00625A65" w14:paraId="2DB9426D" w14:textId="77777777" w:rsidTr="00EA67E0">
        <w:trPr>
          <w:trHeight w:val="67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369BAB9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12481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64C02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99 0 00 74000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D30B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B21F4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55663E2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6C59A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</w:tr>
      <w:tr w:rsidR="00E0446D" w:rsidRPr="00625A65" w14:paraId="029DC398" w14:textId="77777777" w:rsidTr="00EA67E0">
        <w:trPr>
          <w:trHeight w:val="315"/>
        </w:trPr>
        <w:tc>
          <w:tcPr>
            <w:tcW w:w="3417" w:type="dxa"/>
            <w:gridSpan w:val="3"/>
            <w:shd w:val="clear" w:color="auto" w:fill="auto"/>
            <w:vAlign w:val="bottom"/>
            <w:hideMark/>
          </w:tcPr>
          <w:p w14:paraId="37361DC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20138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9A3ED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99 0 00 74000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AAB2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34F59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CBDCC4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2FC1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</w:tr>
      <w:tr w:rsidR="00E0446D" w:rsidRPr="00625A65" w14:paraId="45D374BA" w14:textId="77777777" w:rsidTr="00EA67E0">
        <w:trPr>
          <w:trHeight w:val="315"/>
        </w:trPr>
        <w:tc>
          <w:tcPr>
            <w:tcW w:w="3417" w:type="dxa"/>
            <w:gridSpan w:val="3"/>
            <w:shd w:val="clear" w:color="auto" w:fill="auto"/>
            <w:noWrap/>
            <w:vAlign w:val="bottom"/>
            <w:hideMark/>
          </w:tcPr>
          <w:p w14:paraId="79654B6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0A763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573B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62B7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8E869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0CD38C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59700,0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7E47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116500,0</w:t>
            </w:r>
          </w:p>
        </w:tc>
      </w:tr>
      <w:tr w:rsidR="00E0446D" w:rsidRPr="00625A65" w14:paraId="7DC7DA80" w14:textId="77777777" w:rsidTr="00EA67E0">
        <w:trPr>
          <w:trHeight w:val="315"/>
        </w:trPr>
        <w:tc>
          <w:tcPr>
            <w:tcW w:w="3417" w:type="dxa"/>
            <w:gridSpan w:val="3"/>
            <w:shd w:val="clear" w:color="auto" w:fill="auto"/>
            <w:noWrap/>
            <w:vAlign w:val="bottom"/>
            <w:hideMark/>
          </w:tcPr>
          <w:p w14:paraId="5C31EDD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D5A8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057F5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433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57A53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F6AC00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59700,0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555C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116500,0</w:t>
            </w:r>
          </w:p>
        </w:tc>
      </w:tr>
    </w:tbl>
    <w:p w14:paraId="2F243B2D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  <w:sectPr w:rsidR="00B27EFF" w:rsidRPr="00625A65" w:rsidSect="00E0446D">
          <w:pgSz w:w="11900" w:h="16820"/>
          <w:pgMar w:top="1134" w:right="1134" w:bottom="1134" w:left="1418" w:header="227" w:footer="720" w:gutter="0"/>
          <w:cols w:space="60"/>
          <w:noEndnote/>
          <w:titlePg/>
        </w:sect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923"/>
        <w:gridCol w:w="717"/>
        <w:gridCol w:w="842"/>
        <w:gridCol w:w="709"/>
        <w:gridCol w:w="29"/>
        <w:gridCol w:w="920"/>
        <w:gridCol w:w="468"/>
        <w:gridCol w:w="1276"/>
        <w:gridCol w:w="1276"/>
      </w:tblGrid>
      <w:tr w:rsidR="00DE6794" w:rsidRPr="00625A65" w14:paraId="25BD7EEE" w14:textId="77777777" w:rsidTr="00F51F8E">
        <w:trPr>
          <w:trHeight w:val="1407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F37" w14:textId="054DB470" w:rsidR="00DE6794" w:rsidRPr="00625A65" w:rsidRDefault="00DE6794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Приложение №</w:t>
            </w:r>
            <w:r w:rsidR="00F65FC8" w:rsidRPr="00625A65">
              <w:rPr>
                <w:sz w:val="24"/>
                <w:szCs w:val="24"/>
              </w:rPr>
              <w:t xml:space="preserve"> </w:t>
            </w:r>
            <w:r w:rsidR="00F51F8E" w:rsidRPr="00625A65">
              <w:rPr>
                <w:sz w:val="24"/>
                <w:szCs w:val="24"/>
              </w:rPr>
              <w:t>4</w:t>
            </w:r>
          </w:p>
          <w:p w14:paraId="2BE44841" w14:textId="77777777" w:rsidR="00F65FC8" w:rsidRPr="00625A65" w:rsidRDefault="00F65FC8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                         к решению Совета сельского поселения                                                                                      Первомайский сельсовет муниципального района </w:t>
            </w:r>
          </w:p>
          <w:p w14:paraId="6FB4AA65" w14:textId="77777777" w:rsidR="00F65FC8" w:rsidRPr="00625A65" w:rsidRDefault="00F65FC8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Салаватский район Республики Башкортостан                                                                                                        от 28 декабря 2022 года № 117</w:t>
            </w:r>
            <w:r w:rsidRPr="00625A65">
              <w:rPr>
                <w:color w:val="000000"/>
                <w:sz w:val="24"/>
                <w:szCs w:val="24"/>
              </w:rPr>
              <w:br/>
              <w:t>«О бюджете сельского поселения Первомайский сельсовет</w:t>
            </w:r>
            <w:r w:rsidRPr="00625A65">
              <w:rPr>
                <w:color w:val="000000"/>
                <w:sz w:val="24"/>
                <w:szCs w:val="24"/>
              </w:rPr>
              <w:br/>
              <w:t xml:space="preserve">муниципального района Салаватский район </w:t>
            </w:r>
          </w:p>
          <w:p w14:paraId="00F9DB28" w14:textId="77777777" w:rsidR="00F65FC8" w:rsidRPr="00625A65" w:rsidRDefault="00F65FC8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Республики Башкортостан на 2023 год </w:t>
            </w:r>
          </w:p>
          <w:p w14:paraId="54AA4C34" w14:textId="58226FC2" w:rsidR="00DE6794" w:rsidRPr="00625A65" w:rsidRDefault="00F65FC8" w:rsidP="00625A6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и плановый период 2024-2025 годов»</w:t>
            </w:r>
          </w:p>
        </w:tc>
      </w:tr>
      <w:tr w:rsidR="00B27EFF" w:rsidRPr="00625A65" w14:paraId="3AB8CAD4" w14:textId="77777777" w:rsidTr="00F51F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EC5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8F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50E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0D02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6BF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F611" w14:textId="77777777" w:rsidR="00B27EFF" w:rsidRPr="00625A65" w:rsidRDefault="00B27EFF" w:rsidP="00A639F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27EFF" w:rsidRPr="00625A65" w14:paraId="06D3E9A7" w14:textId="77777777" w:rsidTr="00F51F8E">
        <w:trPr>
          <w:trHeight w:val="315"/>
        </w:trPr>
        <w:tc>
          <w:tcPr>
            <w:tcW w:w="100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EFC5" w14:textId="2E85AC80" w:rsidR="00B27EFF" w:rsidRPr="00625A65" w:rsidRDefault="00B27EFF" w:rsidP="00053A4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Ра</w:t>
            </w:r>
            <w:r w:rsidR="00F51F8E" w:rsidRPr="00625A65">
              <w:rPr>
                <w:b/>
                <w:bCs/>
                <w:sz w:val="24"/>
                <w:szCs w:val="24"/>
              </w:rPr>
              <w:t>спре</w:t>
            </w:r>
            <w:r w:rsidRPr="00625A65">
              <w:rPr>
                <w:b/>
                <w:bCs/>
                <w:sz w:val="24"/>
                <w:szCs w:val="24"/>
              </w:rPr>
              <w:t>деление бюджетны</w:t>
            </w:r>
            <w:r w:rsidR="00A639F3">
              <w:rPr>
                <w:b/>
                <w:bCs/>
                <w:sz w:val="24"/>
                <w:szCs w:val="24"/>
              </w:rPr>
              <w:t xml:space="preserve">х ассигнований сельского </w:t>
            </w:r>
            <w:r w:rsidR="00053A40">
              <w:rPr>
                <w:b/>
                <w:bCs/>
                <w:sz w:val="24"/>
                <w:szCs w:val="24"/>
              </w:rPr>
              <w:t xml:space="preserve">поселения </w:t>
            </w:r>
            <w:r w:rsidRPr="00625A65">
              <w:rPr>
                <w:b/>
                <w:bCs/>
                <w:sz w:val="24"/>
                <w:szCs w:val="24"/>
              </w:rPr>
              <w:t xml:space="preserve">Первомайский сельсовет муниципального района Салаватский район на 2023 год и на плановый период 2024 и 2025 </w:t>
            </w:r>
            <w:r w:rsidR="00F51F8E" w:rsidRPr="00625A65">
              <w:rPr>
                <w:b/>
                <w:bCs/>
                <w:sz w:val="24"/>
                <w:szCs w:val="24"/>
              </w:rPr>
              <w:t xml:space="preserve">годов по </w:t>
            </w:r>
            <w:r w:rsidRPr="00625A65">
              <w:rPr>
                <w:b/>
                <w:bCs/>
                <w:sz w:val="24"/>
                <w:szCs w:val="24"/>
              </w:rPr>
              <w:t>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B27EFF" w:rsidRPr="00625A65" w14:paraId="12CFD1E8" w14:textId="77777777" w:rsidTr="00F51F8E">
        <w:trPr>
          <w:trHeight w:val="315"/>
        </w:trPr>
        <w:tc>
          <w:tcPr>
            <w:tcW w:w="100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74E5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27EFF" w:rsidRPr="00625A65" w14:paraId="232017AB" w14:textId="77777777" w:rsidTr="00F51F8E">
        <w:trPr>
          <w:trHeight w:val="783"/>
        </w:trPr>
        <w:tc>
          <w:tcPr>
            <w:tcW w:w="100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46C4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27EFF" w:rsidRPr="00625A65" w14:paraId="7462EBBE" w14:textId="77777777" w:rsidTr="00F51F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BFF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D74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38EA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3DB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963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896F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7EFF" w:rsidRPr="00625A65" w14:paraId="7035C4A9" w14:textId="77777777" w:rsidTr="00F51F8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ABBA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ECC0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58C1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B677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DA489" w14:textId="56308505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(в рублях)</w:t>
            </w:r>
          </w:p>
        </w:tc>
      </w:tr>
      <w:tr w:rsidR="00B27EFF" w:rsidRPr="00625A65" w14:paraId="4C608456" w14:textId="77777777" w:rsidTr="00F51F8E">
        <w:trPr>
          <w:trHeight w:val="255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874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0414AD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3E1314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Вр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12D92A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Сумма</w:t>
            </w:r>
          </w:p>
        </w:tc>
      </w:tr>
      <w:tr w:rsidR="00B27EFF" w:rsidRPr="00625A65" w14:paraId="040047F7" w14:textId="77777777" w:rsidTr="00F51F8E">
        <w:trPr>
          <w:trHeight w:val="525"/>
        </w:trPr>
        <w:tc>
          <w:tcPr>
            <w:tcW w:w="3843" w:type="dxa"/>
            <w:gridSpan w:val="3"/>
            <w:vMerge/>
            <w:vAlign w:val="center"/>
            <w:hideMark/>
          </w:tcPr>
          <w:p w14:paraId="2DC1A56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8F2E3F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1F5CA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633182A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E054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E438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2025 год</w:t>
            </w:r>
          </w:p>
        </w:tc>
      </w:tr>
      <w:tr w:rsidR="00B27EFF" w:rsidRPr="00625A65" w14:paraId="0B3D6B9F" w14:textId="77777777" w:rsidTr="00F51F8E">
        <w:trPr>
          <w:trHeight w:val="28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19D586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2F9AA0C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178D2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549028D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AA8E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E6A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</w:t>
            </w:r>
          </w:p>
        </w:tc>
      </w:tr>
      <w:tr w:rsidR="00B27EFF" w:rsidRPr="00625A65" w14:paraId="7AB1AA71" w14:textId="77777777" w:rsidTr="00F51F8E">
        <w:trPr>
          <w:trHeight w:val="46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4E56710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53AF1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446C0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58F0FFF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3010382,0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976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2519100,0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90A0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2467900,0</w:t>
            </w:r>
          </w:p>
        </w:tc>
      </w:tr>
      <w:tr w:rsidR="00B27EFF" w:rsidRPr="00625A65" w14:paraId="6A4CD549" w14:textId="77777777" w:rsidTr="00F51F8E">
        <w:trPr>
          <w:trHeight w:val="48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0CE4A85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3B1ACBA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047CE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5D3931B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60ED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4B05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</w:tr>
      <w:tr w:rsidR="00B27EFF" w:rsidRPr="00625A65" w14:paraId="01DF7898" w14:textId="77777777" w:rsidTr="00F51F8E">
        <w:trPr>
          <w:trHeight w:val="55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09F44C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191DAE4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B2BD0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3E0B292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5EAE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1427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</w:tr>
      <w:tr w:rsidR="00B27EFF" w:rsidRPr="00625A65" w14:paraId="2918FF8D" w14:textId="77777777" w:rsidTr="00F51F8E">
        <w:trPr>
          <w:trHeight w:val="45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75221CE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38BAF6C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98FCB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4322DD1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1287200,0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82CB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1290600,0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9651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1207900,0</w:t>
            </w:r>
          </w:p>
        </w:tc>
      </w:tr>
      <w:tr w:rsidR="00B27EFF" w:rsidRPr="00625A65" w14:paraId="362B6F72" w14:textId="77777777" w:rsidTr="00F51F8E">
        <w:trPr>
          <w:trHeight w:val="55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3F107AE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76487A2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8278B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095DE2D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927700,0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339B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722500,0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976B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722500,0</w:t>
            </w:r>
          </w:p>
        </w:tc>
      </w:tr>
      <w:tr w:rsidR="00B27EFF" w:rsidRPr="00625A65" w14:paraId="67F3D9C2" w14:textId="77777777" w:rsidTr="00F51F8E">
        <w:trPr>
          <w:trHeight w:val="91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3B5F27A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4C81173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63B7B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7F8C16E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355700,0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6E4C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564300,0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33F6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481600,0</w:t>
            </w:r>
          </w:p>
        </w:tc>
      </w:tr>
      <w:tr w:rsidR="00B27EFF" w:rsidRPr="00625A65" w14:paraId="1B35787C" w14:textId="77777777" w:rsidTr="00F51F8E">
        <w:trPr>
          <w:trHeight w:val="91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10F5E00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43A09D1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B6B9A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13FCBD5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7A61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C90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</w:tr>
      <w:tr w:rsidR="00B27EFF" w:rsidRPr="00625A65" w14:paraId="41585B49" w14:textId="77777777" w:rsidTr="00F51F8E">
        <w:trPr>
          <w:trHeight w:val="61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6D5BFA9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7CA9995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13 1 01 07500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6CB60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129054D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42A6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A966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</w:tr>
      <w:tr w:rsidR="00B27EFF" w:rsidRPr="00625A65" w14:paraId="4B7985A1" w14:textId="77777777" w:rsidTr="00F51F8E">
        <w:trPr>
          <w:trHeight w:val="49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75B2DB0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6988AD3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13 1 01 07500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6B3BB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1BDE3ED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E48E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07F1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</w:tr>
      <w:tr w:rsidR="00B27EFF" w:rsidRPr="00625A65" w14:paraId="5AC090EA" w14:textId="77777777" w:rsidTr="00F51F8E">
        <w:trPr>
          <w:trHeight w:val="49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1008425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27E5B6B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06 0 00 03610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9F12F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1BA6BBE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3A5F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404F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</w:tr>
      <w:tr w:rsidR="00B27EFF" w:rsidRPr="00625A65" w14:paraId="27C6D2A7" w14:textId="77777777" w:rsidTr="00F51F8E">
        <w:trPr>
          <w:trHeight w:val="70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884388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73794C8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06 0 00 03610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7923A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3559338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B946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9B1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</w:tr>
      <w:tr w:rsidR="00B27EFF" w:rsidRPr="00625A65" w14:paraId="66D106F6" w14:textId="77777777" w:rsidTr="00F51F8E">
        <w:trPr>
          <w:trHeight w:val="67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118C0798" w14:textId="4D5FA66A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Коммунальная </w:t>
            </w:r>
            <w:r w:rsidR="00A639F3" w:rsidRPr="00625A65">
              <w:rPr>
                <w:sz w:val="24"/>
                <w:szCs w:val="24"/>
              </w:rPr>
              <w:t>инфраструктура в</w:t>
            </w:r>
            <w:r w:rsidRPr="00625A65">
              <w:rPr>
                <w:sz w:val="24"/>
                <w:szCs w:val="24"/>
              </w:rPr>
              <w:t xml:space="preserve"> сельских поселениях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440C0B2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06 1 01 06050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525E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4F5BA1A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546E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40300,0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CFCF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10000,0</w:t>
            </w:r>
          </w:p>
        </w:tc>
      </w:tr>
      <w:tr w:rsidR="00B27EFF" w:rsidRPr="00625A65" w14:paraId="3DC0ACD2" w14:textId="77777777" w:rsidTr="00F51F8E">
        <w:trPr>
          <w:trHeight w:val="72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7C0501E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625A6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6726E26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06 1 01 06050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C810A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6B34FB2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4622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40300,0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77C8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10000,0</w:t>
            </w:r>
          </w:p>
        </w:tc>
      </w:tr>
      <w:tr w:rsidR="00B27EFF" w:rsidRPr="00625A65" w14:paraId="79144C0E" w14:textId="77777777" w:rsidTr="00F51F8E">
        <w:trPr>
          <w:trHeight w:val="90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3B2B81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1A4D7FA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2825E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6143EEA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6882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22F1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</w:tr>
      <w:tr w:rsidR="00B27EFF" w:rsidRPr="00625A65" w14:paraId="53390CDF" w14:textId="77777777" w:rsidTr="00F51F8E">
        <w:trPr>
          <w:trHeight w:val="90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1AB6ADB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6D33569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8EBF0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3042F19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A1DD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7BCF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</w:tr>
      <w:tr w:rsidR="00B27EFF" w:rsidRPr="00625A65" w14:paraId="3000EED6" w14:textId="77777777" w:rsidTr="00F51F8E">
        <w:trPr>
          <w:trHeight w:val="70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4EAFA93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43FC8E6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EF1DC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5256C69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128682,0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C900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134000,0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D3C5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139000,0</w:t>
            </w:r>
          </w:p>
        </w:tc>
      </w:tr>
      <w:tr w:rsidR="00B27EFF" w:rsidRPr="00625A65" w14:paraId="08F034B5" w14:textId="77777777" w:rsidTr="00F51F8E">
        <w:trPr>
          <w:trHeight w:val="37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ED74CA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14A566E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68C45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564222F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123682,0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3346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129000,0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DCD0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134000,0</w:t>
            </w:r>
          </w:p>
        </w:tc>
      </w:tr>
      <w:tr w:rsidR="00B27EFF" w:rsidRPr="00625A65" w14:paraId="1516930A" w14:textId="77777777" w:rsidTr="00F51F8E">
        <w:trPr>
          <w:trHeight w:val="63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0222B41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0863698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D499C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3F1CD63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369A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90B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</w:tr>
      <w:tr w:rsidR="00B27EFF" w:rsidRPr="00625A65" w14:paraId="4556A267" w14:textId="77777777" w:rsidTr="00F51F8E">
        <w:trPr>
          <w:trHeight w:val="66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1E1398C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70D8382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99 0 00 74000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EFC6D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56AB7A9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A1EC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BE68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</w:tr>
      <w:tr w:rsidR="00B27EFF" w:rsidRPr="00625A65" w14:paraId="15176C71" w14:textId="77777777" w:rsidTr="00F51F8E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7A1247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14:paraId="6C006A9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99 0 00 74000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0593F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251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  <w:hideMark/>
          </w:tcPr>
          <w:p w14:paraId="5C097F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1FB5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4A98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</w:tr>
      <w:tr w:rsidR="00B27EFF" w:rsidRPr="00625A65" w14:paraId="655DE377" w14:textId="77777777" w:rsidTr="00F51F8E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3EA7F5D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C8EAA7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F93D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74487B4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EEFA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D63E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116500</w:t>
            </w:r>
          </w:p>
        </w:tc>
      </w:tr>
      <w:tr w:rsidR="00B27EFF" w:rsidRPr="00625A65" w14:paraId="2F086946" w14:textId="77777777" w:rsidTr="00F51F8E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5DEC2A9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829CA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99 0 00 99999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88C7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2840D61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31B8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59700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241A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116500</w:t>
            </w:r>
          </w:p>
        </w:tc>
      </w:tr>
    </w:tbl>
    <w:p w14:paraId="70BB6244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5FB5C19D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5AD18810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335DBA76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DC702E1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46C64C8D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40739CC2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E5188A8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08F46821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34B7E53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23A02CE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68A6BB5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752D48C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FB0D7E0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E567E20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47314B9F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492EDCDE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5DBFCC7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037D26C1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73446006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124C2F0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1A57354D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1EA482B9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2837AC14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7EBDDAA8" w14:textId="77777777" w:rsidR="00B27EFF" w:rsidRPr="00625A65" w:rsidRDefault="00B27EFF" w:rsidP="00A639F3">
      <w:pPr>
        <w:shd w:val="clear" w:color="auto" w:fill="FFFFFF"/>
        <w:tabs>
          <w:tab w:val="left" w:pos="7230"/>
        </w:tabs>
        <w:spacing w:line="240" w:lineRule="auto"/>
        <w:ind w:firstLine="0"/>
        <w:rPr>
          <w:sz w:val="24"/>
          <w:szCs w:val="24"/>
        </w:rPr>
      </w:pPr>
    </w:p>
    <w:p w14:paraId="0B76758D" w14:textId="77777777" w:rsidR="00F65FC8" w:rsidRPr="00625A65" w:rsidRDefault="00F65FC8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547A5498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p w14:paraId="740C24E8" w14:textId="77777777" w:rsidR="00B27EFF" w:rsidRPr="00625A65" w:rsidRDefault="00B27EFF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923"/>
        <w:gridCol w:w="708"/>
        <w:gridCol w:w="1276"/>
        <w:gridCol w:w="708"/>
        <w:gridCol w:w="419"/>
        <w:gridCol w:w="715"/>
        <w:gridCol w:w="767"/>
        <w:gridCol w:w="367"/>
        <w:gridCol w:w="1135"/>
      </w:tblGrid>
      <w:tr w:rsidR="00B27EFF" w:rsidRPr="00625A65" w14:paraId="0E7A336F" w14:textId="77777777" w:rsidTr="00A639F3">
        <w:trPr>
          <w:trHeight w:val="2271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BC8" w14:textId="3C26571B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Приложение №</w:t>
            </w:r>
            <w:r w:rsidR="00F65FC8" w:rsidRPr="00625A65">
              <w:rPr>
                <w:sz w:val="24"/>
                <w:szCs w:val="24"/>
              </w:rPr>
              <w:t xml:space="preserve"> </w:t>
            </w:r>
            <w:r w:rsidR="00F51F8E" w:rsidRPr="00625A65">
              <w:rPr>
                <w:sz w:val="24"/>
                <w:szCs w:val="24"/>
              </w:rPr>
              <w:t>5</w:t>
            </w:r>
            <w:r w:rsidRPr="00625A65">
              <w:rPr>
                <w:sz w:val="24"/>
                <w:szCs w:val="24"/>
              </w:rPr>
              <w:t xml:space="preserve"> </w:t>
            </w:r>
          </w:p>
          <w:p w14:paraId="25E87F13" w14:textId="77777777" w:rsidR="00F65FC8" w:rsidRPr="00625A65" w:rsidRDefault="00F65FC8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                         к решению Совета сельского поселения                                                                                      Первомайский сельсовет муниципального района </w:t>
            </w:r>
          </w:p>
          <w:p w14:paraId="635FD4B1" w14:textId="77777777" w:rsidR="00F65FC8" w:rsidRPr="00625A65" w:rsidRDefault="00F65FC8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Салаватский район Республики Башкортостан                                                                                                        от 28 декабря 2022 года № 117</w:t>
            </w:r>
            <w:r w:rsidRPr="00625A65">
              <w:rPr>
                <w:color w:val="000000"/>
                <w:sz w:val="24"/>
                <w:szCs w:val="24"/>
              </w:rPr>
              <w:br/>
              <w:t>«О бюджете сельского поселения Первомайский сельсовет</w:t>
            </w:r>
            <w:r w:rsidRPr="00625A65">
              <w:rPr>
                <w:color w:val="000000"/>
                <w:sz w:val="24"/>
                <w:szCs w:val="24"/>
              </w:rPr>
              <w:br/>
              <w:t xml:space="preserve">муниципального района Салаватский район </w:t>
            </w:r>
          </w:p>
          <w:p w14:paraId="6E6F6D81" w14:textId="77777777" w:rsidR="00F65FC8" w:rsidRPr="00625A65" w:rsidRDefault="00F65FC8" w:rsidP="00625A6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 xml:space="preserve">Республики Башкортостан на 2023 год </w:t>
            </w:r>
          </w:p>
          <w:p w14:paraId="43C8DA96" w14:textId="77777777" w:rsidR="00F65FC8" w:rsidRPr="00625A65" w:rsidRDefault="00F65FC8" w:rsidP="00625A6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25A65">
              <w:rPr>
                <w:color w:val="000000"/>
                <w:sz w:val="24"/>
                <w:szCs w:val="24"/>
              </w:rPr>
              <w:t>и плановый период 2024-2025 годов»</w:t>
            </w:r>
          </w:p>
          <w:p w14:paraId="0C37346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63A50F29" w14:textId="77777777" w:rsidR="00B27EFF" w:rsidRPr="00625A65" w:rsidRDefault="00B27EFF" w:rsidP="00625A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Ведомственная структура расходов бюджета сельского поселения Первомайский сельсовет муниципального района Салаватский район на 2023 год и на плановый период 2024 и 2025 годов</w:t>
            </w:r>
          </w:p>
        </w:tc>
      </w:tr>
      <w:tr w:rsidR="00B27EFF" w:rsidRPr="00625A65" w14:paraId="13E26C68" w14:textId="77777777" w:rsidTr="00A639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ECDF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61B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23D7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BF13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AAA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2AE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BB8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EFF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7EFF" w:rsidRPr="00625A65" w14:paraId="7E0636B3" w14:textId="77777777" w:rsidTr="00A639F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5892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B7FE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76A0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2AB06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F7DC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8DA8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4B028" w14:textId="723ED14D" w:rsidR="00B27EFF" w:rsidRPr="00625A65" w:rsidRDefault="00A639F3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7EFF" w:rsidRPr="00625A65">
              <w:rPr>
                <w:sz w:val="24"/>
                <w:szCs w:val="24"/>
              </w:rPr>
              <w:t>(в рублях)</w:t>
            </w:r>
          </w:p>
        </w:tc>
      </w:tr>
      <w:tr w:rsidR="00B27EFF" w:rsidRPr="00625A65" w14:paraId="758611DF" w14:textId="77777777" w:rsidTr="00A639F3">
        <w:trPr>
          <w:trHeight w:val="255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AE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1CB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Вед-во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36B9FA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D8973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Вр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A2E191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Сумма</w:t>
            </w:r>
          </w:p>
        </w:tc>
      </w:tr>
      <w:tr w:rsidR="00B27EFF" w:rsidRPr="00625A65" w14:paraId="20FDBC27" w14:textId="77777777" w:rsidTr="00A639F3">
        <w:trPr>
          <w:trHeight w:val="525"/>
        </w:trPr>
        <w:tc>
          <w:tcPr>
            <w:tcW w:w="3843" w:type="dxa"/>
            <w:gridSpan w:val="3"/>
            <w:vMerge/>
            <w:vAlign w:val="center"/>
            <w:hideMark/>
          </w:tcPr>
          <w:p w14:paraId="33689BE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F31215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AD7EFB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913869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D1FEDA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CEE125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2024 год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4425D3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2025 год</w:t>
            </w:r>
          </w:p>
        </w:tc>
      </w:tr>
      <w:tr w:rsidR="00B27EFF" w:rsidRPr="00625A65" w14:paraId="1CEB7262" w14:textId="77777777" w:rsidTr="00A639F3">
        <w:trPr>
          <w:trHeight w:val="28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4127E31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4072D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1F7B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0848D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DF76F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2DE2A15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A5368E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</w:t>
            </w:r>
          </w:p>
        </w:tc>
      </w:tr>
      <w:tr w:rsidR="00B27EFF" w:rsidRPr="00625A65" w14:paraId="42341995" w14:textId="77777777" w:rsidTr="00A639F3">
        <w:trPr>
          <w:trHeight w:val="46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0F8FC9A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370FE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694E9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F973A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BD7150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54F7AD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527C81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</w:tr>
      <w:tr w:rsidR="00B27EFF" w:rsidRPr="00625A65" w14:paraId="5737750F" w14:textId="77777777" w:rsidTr="00A639F3">
        <w:trPr>
          <w:trHeight w:val="39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63C6534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АДМИНИСТРАЦИЯ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76999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E65C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C296A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A1A299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3010382,0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8BB0E3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2519100,0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3B1CB42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2467900,0</w:t>
            </w:r>
          </w:p>
        </w:tc>
      </w:tr>
      <w:tr w:rsidR="00B27EFF" w:rsidRPr="00625A65" w14:paraId="17687627" w14:textId="77777777" w:rsidTr="00A639F3">
        <w:trPr>
          <w:trHeight w:val="48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0592B23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CAD14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C461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A9FFB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9C469E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771700,0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F1F628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771700,0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421414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771700,0</w:t>
            </w:r>
          </w:p>
        </w:tc>
      </w:tr>
      <w:tr w:rsidR="00B27EFF" w:rsidRPr="00625A65" w14:paraId="58BD96A2" w14:textId="77777777" w:rsidTr="00A639F3">
        <w:trPr>
          <w:trHeight w:val="60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1D896DD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47A95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97A4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15BF2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9540E1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8AC918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7F57720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771700,0</w:t>
            </w:r>
          </w:p>
        </w:tc>
      </w:tr>
      <w:tr w:rsidR="00B27EFF" w:rsidRPr="00625A65" w14:paraId="360ABD51" w14:textId="77777777" w:rsidTr="00A639F3">
        <w:trPr>
          <w:trHeight w:val="45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7C48B1D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DC9CD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AB6D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C5D0F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6EE72A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1287200,0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4B1C2E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1290600,0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628F7F1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25A65">
              <w:rPr>
                <w:b/>
                <w:bCs/>
                <w:sz w:val="24"/>
                <w:szCs w:val="24"/>
              </w:rPr>
              <w:t>1207900,0</w:t>
            </w:r>
          </w:p>
        </w:tc>
      </w:tr>
      <w:tr w:rsidR="00B27EFF" w:rsidRPr="00625A65" w14:paraId="59F4DED3" w14:textId="77777777" w:rsidTr="00A639F3">
        <w:trPr>
          <w:trHeight w:val="67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550D95D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3ACCB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BB63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19FE8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D462A6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927700,0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7D5957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722500,0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7D323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722500,0</w:t>
            </w:r>
          </w:p>
        </w:tc>
      </w:tr>
      <w:tr w:rsidR="00B27EFF" w:rsidRPr="00625A65" w14:paraId="6A2CA7F1" w14:textId="77777777" w:rsidTr="00A639F3">
        <w:trPr>
          <w:trHeight w:val="91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2151F7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64F7C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1E46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2356B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7C1D57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355700,0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225FD4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564300,0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16738E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481600,0</w:t>
            </w:r>
          </w:p>
        </w:tc>
      </w:tr>
      <w:tr w:rsidR="00B27EFF" w:rsidRPr="00625A65" w14:paraId="071606B4" w14:textId="77777777" w:rsidTr="00A639F3">
        <w:trPr>
          <w:trHeight w:val="471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4E33C46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02AD4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EABC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27 1 01 02040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CFC39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E900FD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BD631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178FEA2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3800,0</w:t>
            </w:r>
          </w:p>
        </w:tc>
      </w:tr>
      <w:tr w:rsidR="00B27EFF" w:rsidRPr="00625A65" w14:paraId="3E8D674E" w14:textId="77777777" w:rsidTr="00A639F3">
        <w:trPr>
          <w:trHeight w:val="69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730BCD8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D89F5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5AAA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13 1 01 07500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502DD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0FB904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DDA172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12B82C6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</w:tr>
      <w:tr w:rsidR="00B27EFF" w:rsidRPr="00625A65" w14:paraId="1BFBA5B3" w14:textId="77777777" w:rsidTr="00A639F3">
        <w:trPr>
          <w:trHeight w:val="49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51C0F20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11D67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CE6C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13 1 01 07500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0F050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F411DC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0216B7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7D25535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15000,0</w:t>
            </w:r>
          </w:p>
        </w:tc>
      </w:tr>
      <w:tr w:rsidR="00B27EFF" w:rsidRPr="00625A65" w14:paraId="42522025" w14:textId="77777777" w:rsidTr="00A639F3">
        <w:trPr>
          <w:trHeight w:val="49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0107D3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9FD7B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30DD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06 0 00 03610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D7288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E3AB6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1D67305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1AB58F9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</w:tr>
      <w:tr w:rsidR="00B27EFF" w:rsidRPr="00625A65" w14:paraId="61BCE09D" w14:textId="77777777" w:rsidTr="00A639F3">
        <w:trPr>
          <w:trHeight w:val="93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63A7FD3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A8FAC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A2E3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06 0 00 03610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BBC01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C5BAA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7957EC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1D2CFB9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15400,0</w:t>
            </w:r>
          </w:p>
        </w:tc>
      </w:tr>
      <w:tr w:rsidR="00B27EFF" w:rsidRPr="00625A65" w14:paraId="63BFA740" w14:textId="77777777" w:rsidTr="00A639F3">
        <w:trPr>
          <w:trHeight w:val="609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2601E48B" w14:textId="170DCE12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 xml:space="preserve">Коммунальная </w:t>
            </w:r>
            <w:r w:rsidR="00A639F3" w:rsidRPr="00625A65">
              <w:rPr>
                <w:sz w:val="24"/>
                <w:szCs w:val="24"/>
              </w:rPr>
              <w:t>инфраструктура в</w:t>
            </w:r>
            <w:r w:rsidRPr="00625A65">
              <w:rPr>
                <w:sz w:val="24"/>
                <w:szCs w:val="24"/>
              </w:rPr>
              <w:t xml:space="preserve"> сельских поселениях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A9657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740B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06 1 01 06050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6A207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6D593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D046BD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40300,0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DAA27A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10000,0</w:t>
            </w:r>
          </w:p>
        </w:tc>
      </w:tr>
      <w:tr w:rsidR="00B27EFF" w:rsidRPr="00625A65" w14:paraId="1C30A3B1" w14:textId="77777777" w:rsidTr="00A639F3">
        <w:trPr>
          <w:trHeight w:val="853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4A8038F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151E3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5D5D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06 1 01 06050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595E1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C7C638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B03794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40300,0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F5071F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10000,0</w:t>
            </w:r>
          </w:p>
        </w:tc>
      </w:tr>
      <w:tr w:rsidR="00B27EFF" w:rsidRPr="00625A65" w14:paraId="22324D80" w14:textId="77777777" w:rsidTr="00A639F3">
        <w:trPr>
          <w:trHeight w:val="897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11046F0E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2536F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980A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88B2D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A4118A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E5C7E6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D69782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</w:tr>
      <w:tr w:rsidR="00B27EFF" w:rsidRPr="00625A65" w14:paraId="40ED2FFB" w14:textId="77777777" w:rsidTr="00A639F3">
        <w:trPr>
          <w:trHeight w:val="63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7ED3F43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4D2EE9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726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06 1 01 74040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EA46A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5CA6980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E23AA1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3942561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0,0</w:t>
            </w:r>
          </w:p>
        </w:tc>
      </w:tr>
      <w:tr w:rsidR="00B27EFF" w:rsidRPr="00625A65" w14:paraId="37CE697D" w14:textId="77777777" w:rsidTr="00A639F3">
        <w:trPr>
          <w:trHeight w:val="683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66568D8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80F3C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4CA7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A7574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9CAF20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128682,0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9B34D0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134000,0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7E9F13F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139000,0</w:t>
            </w:r>
          </w:p>
        </w:tc>
      </w:tr>
      <w:tr w:rsidR="00B27EFF" w:rsidRPr="00625A65" w14:paraId="217C197B" w14:textId="77777777" w:rsidTr="00A639F3">
        <w:trPr>
          <w:trHeight w:val="58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04B1AA1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D616D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7B0BD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8433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47A7653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123682,0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E3EE7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129000,0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7240229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134000,0</w:t>
            </w:r>
          </w:p>
        </w:tc>
      </w:tr>
      <w:tr w:rsidR="00B27EFF" w:rsidRPr="00625A65" w14:paraId="20736FB4" w14:textId="77777777" w:rsidTr="00A639F3">
        <w:trPr>
          <w:trHeight w:val="92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30EA4BB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668E2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7771C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15 1 01 51180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512EF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35835947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04BE5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5006659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5000,0</w:t>
            </w:r>
          </w:p>
        </w:tc>
      </w:tr>
      <w:tr w:rsidR="00B27EFF" w:rsidRPr="00625A65" w14:paraId="54623CB1" w14:textId="77777777" w:rsidTr="00A639F3">
        <w:trPr>
          <w:trHeight w:val="630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079101D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FF75F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D1956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99 0 00 74000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A1D0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BBD648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BC6A91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F51E8F2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</w:tr>
      <w:tr w:rsidR="00B27EFF" w:rsidRPr="00625A65" w14:paraId="1E079177" w14:textId="77777777" w:rsidTr="00A639F3">
        <w:trPr>
          <w:trHeight w:val="315"/>
        </w:trPr>
        <w:tc>
          <w:tcPr>
            <w:tcW w:w="3843" w:type="dxa"/>
            <w:gridSpan w:val="3"/>
            <w:shd w:val="clear" w:color="auto" w:fill="auto"/>
            <w:vAlign w:val="bottom"/>
            <w:hideMark/>
          </w:tcPr>
          <w:p w14:paraId="57BF35A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7A425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791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F514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99 0 00 74000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ED02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6E74ABF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0CF573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3F5AEB7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192400,0</w:t>
            </w:r>
          </w:p>
        </w:tc>
      </w:tr>
      <w:tr w:rsidR="00B27EFF" w:rsidRPr="00625A65" w14:paraId="6BC403F4" w14:textId="77777777" w:rsidTr="00A639F3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2364514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8F02D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C90C0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F9FAC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7159241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198C72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59700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D1C8FC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116500</w:t>
            </w:r>
          </w:p>
        </w:tc>
      </w:tr>
      <w:tr w:rsidR="00B27EFF" w:rsidRPr="00625A65" w14:paraId="6F5741A8" w14:textId="77777777" w:rsidTr="00A639F3">
        <w:trPr>
          <w:trHeight w:val="315"/>
        </w:trPr>
        <w:tc>
          <w:tcPr>
            <w:tcW w:w="3843" w:type="dxa"/>
            <w:gridSpan w:val="3"/>
            <w:shd w:val="clear" w:color="auto" w:fill="auto"/>
            <w:noWrap/>
            <w:vAlign w:val="bottom"/>
            <w:hideMark/>
          </w:tcPr>
          <w:p w14:paraId="59D898DB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6CF514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02F335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99 0 00 99999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390428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22614C73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9BE8A0F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59700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C3105A" w14:textId="77777777" w:rsidR="00B27EFF" w:rsidRPr="00625A65" w:rsidRDefault="00B27EFF" w:rsidP="00625A6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25A65">
              <w:rPr>
                <w:sz w:val="24"/>
                <w:szCs w:val="24"/>
              </w:rPr>
              <w:t>116500</w:t>
            </w:r>
          </w:p>
        </w:tc>
      </w:tr>
    </w:tbl>
    <w:p w14:paraId="51F347A4" w14:textId="77165768" w:rsidR="00670032" w:rsidRPr="00625A65" w:rsidRDefault="00670032" w:rsidP="00625A65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  <w:r w:rsidRPr="00625A65">
        <w:rPr>
          <w:sz w:val="24"/>
          <w:szCs w:val="24"/>
        </w:rPr>
        <w:t xml:space="preserve">   </w:t>
      </w:r>
    </w:p>
    <w:sectPr w:rsidR="00670032" w:rsidRPr="00625A65" w:rsidSect="00B27EFF">
      <w:pgSz w:w="11900" w:h="16820"/>
      <w:pgMar w:top="1134" w:right="1134" w:bottom="1134" w:left="1418" w:header="227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DB7C2" w14:textId="77777777" w:rsidR="00E81EAB" w:rsidRDefault="00E81EAB">
      <w:r>
        <w:separator/>
      </w:r>
    </w:p>
  </w:endnote>
  <w:endnote w:type="continuationSeparator" w:id="0">
    <w:p w14:paraId="03222301" w14:textId="77777777" w:rsidR="00E81EAB" w:rsidRDefault="00E8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82E3" w14:textId="77777777" w:rsidR="00E81EAB" w:rsidRDefault="00E81EAB">
      <w:r>
        <w:separator/>
      </w:r>
    </w:p>
  </w:footnote>
  <w:footnote w:type="continuationSeparator" w:id="0">
    <w:p w14:paraId="51A79853" w14:textId="77777777" w:rsidR="00E81EAB" w:rsidRDefault="00E8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CB46" w14:textId="77777777" w:rsidR="00F51F8E" w:rsidRDefault="00F51F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8C09FA" w14:textId="77777777" w:rsidR="00F51F8E" w:rsidRDefault="00F51F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2422" w14:textId="77777777" w:rsidR="00F51F8E" w:rsidRDefault="00F51F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A40">
      <w:rPr>
        <w:rStyle w:val="a6"/>
        <w:noProof/>
      </w:rPr>
      <w:t>6</w:t>
    </w:r>
    <w:r>
      <w:rPr>
        <w:rStyle w:val="a6"/>
      </w:rPr>
      <w:fldChar w:fldCharType="end"/>
    </w:r>
  </w:p>
  <w:p w14:paraId="3F50F170" w14:textId="77777777" w:rsidR="00F51F8E" w:rsidRDefault="00F51F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02A3" w14:textId="77777777" w:rsidR="00F51F8E" w:rsidRDefault="00F51F8E">
    <w:pPr>
      <w:pStyle w:val="a5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2"/>
    <w:rsid w:val="00044FD5"/>
    <w:rsid w:val="00053A40"/>
    <w:rsid w:val="000674CD"/>
    <w:rsid w:val="00073B26"/>
    <w:rsid w:val="000808DA"/>
    <w:rsid w:val="00094226"/>
    <w:rsid w:val="00094A3C"/>
    <w:rsid w:val="000A1593"/>
    <w:rsid w:val="000A67BD"/>
    <w:rsid w:val="000B115C"/>
    <w:rsid w:val="000B535C"/>
    <w:rsid w:val="000B6484"/>
    <w:rsid w:val="000C2E60"/>
    <w:rsid w:val="000D5FDC"/>
    <w:rsid w:val="000E520D"/>
    <w:rsid w:val="000E7FCB"/>
    <w:rsid w:val="000F0F0A"/>
    <w:rsid w:val="001251AE"/>
    <w:rsid w:val="0015323E"/>
    <w:rsid w:val="0016385B"/>
    <w:rsid w:val="00165AB4"/>
    <w:rsid w:val="001711A8"/>
    <w:rsid w:val="001948A3"/>
    <w:rsid w:val="001A6B3F"/>
    <w:rsid w:val="001B00F5"/>
    <w:rsid w:val="001B3CD7"/>
    <w:rsid w:val="001B5250"/>
    <w:rsid w:val="001C021B"/>
    <w:rsid w:val="001F1684"/>
    <w:rsid w:val="0020087A"/>
    <w:rsid w:val="00211D31"/>
    <w:rsid w:val="002333BC"/>
    <w:rsid w:val="00234BAB"/>
    <w:rsid w:val="0024064E"/>
    <w:rsid w:val="00243D8F"/>
    <w:rsid w:val="00250CBD"/>
    <w:rsid w:val="00251C61"/>
    <w:rsid w:val="0026362D"/>
    <w:rsid w:val="00263DF8"/>
    <w:rsid w:val="0026460B"/>
    <w:rsid w:val="002663CD"/>
    <w:rsid w:val="00267745"/>
    <w:rsid w:val="002706FA"/>
    <w:rsid w:val="002754E3"/>
    <w:rsid w:val="00282C45"/>
    <w:rsid w:val="00286FF5"/>
    <w:rsid w:val="002A3F18"/>
    <w:rsid w:val="002A5A0A"/>
    <w:rsid w:val="002C2E92"/>
    <w:rsid w:val="002C446D"/>
    <w:rsid w:val="002F0DEF"/>
    <w:rsid w:val="002F1539"/>
    <w:rsid w:val="00314C78"/>
    <w:rsid w:val="003268E8"/>
    <w:rsid w:val="0033197B"/>
    <w:rsid w:val="00336B06"/>
    <w:rsid w:val="00355F29"/>
    <w:rsid w:val="00367178"/>
    <w:rsid w:val="003749D7"/>
    <w:rsid w:val="00375DCF"/>
    <w:rsid w:val="00376D3E"/>
    <w:rsid w:val="0038097B"/>
    <w:rsid w:val="00395679"/>
    <w:rsid w:val="003A308F"/>
    <w:rsid w:val="003B7524"/>
    <w:rsid w:val="003C1358"/>
    <w:rsid w:val="003C60F5"/>
    <w:rsid w:val="003D1D81"/>
    <w:rsid w:val="003D7647"/>
    <w:rsid w:val="003E42F7"/>
    <w:rsid w:val="003E6BCE"/>
    <w:rsid w:val="004018AE"/>
    <w:rsid w:val="00402700"/>
    <w:rsid w:val="004215B1"/>
    <w:rsid w:val="0043567F"/>
    <w:rsid w:val="00454D68"/>
    <w:rsid w:val="004575DC"/>
    <w:rsid w:val="004613E4"/>
    <w:rsid w:val="004629FD"/>
    <w:rsid w:val="00467177"/>
    <w:rsid w:val="004805AB"/>
    <w:rsid w:val="004A5C56"/>
    <w:rsid w:val="004A7CC4"/>
    <w:rsid w:val="004C7220"/>
    <w:rsid w:val="004D418C"/>
    <w:rsid w:val="004D6969"/>
    <w:rsid w:val="004D6CF3"/>
    <w:rsid w:val="004F1E9D"/>
    <w:rsid w:val="00514931"/>
    <w:rsid w:val="00527D8D"/>
    <w:rsid w:val="00536E9D"/>
    <w:rsid w:val="00547C8D"/>
    <w:rsid w:val="005643CF"/>
    <w:rsid w:val="00564AC6"/>
    <w:rsid w:val="00577862"/>
    <w:rsid w:val="00577D79"/>
    <w:rsid w:val="00592201"/>
    <w:rsid w:val="005A149C"/>
    <w:rsid w:val="005A2F85"/>
    <w:rsid w:val="005A7037"/>
    <w:rsid w:val="005B5151"/>
    <w:rsid w:val="005C4576"/>
    <w:rsid w:val="005E436B"/>
    <w:rsid w:val="005E6B9C"/>
    <w:rsid w:val="00601190"/>
    <w:rsid w:val="006034AD"/>
    <w:rsid w:val="006073FD"/>
    <w:rsid w:val="00617FA1"/>
    <w:rsid w:val="00625A65"/>
    <w:rsid w:val="00632337"/>
    <w:rsid w:val="00633525"/>
    <w:rsid w:val="00657137"/>
    <w:rsid w:val="006666C9"/>
    <w:rsid w:val="00670032"/>
    <w:rsid w:val="00673971"/>
    <w:rsid w:val="00677F2D"/>
    <w:rsid w:val="006869F6"/>
    <w:rsid w:val="00697F5C"/>
    <w:rsid w:val="006A5790"/>
    <w:rsid w:val="006B2108"/>
    <w:rsid w:val="006B4817"/>
    <w:rsid w:val="006B58B5"/>
    <w:rsid w:val="006D542F"/>
    <w:rsid w:val="006F247E"/>
    <w:rsid w:val="00701BCE"/>
    <w:rsid w:val="00716A33"/>
    <w:rsid w:val="00721163"/>
    <w:rsid w:val="00726C2E"/>
    <w:rsid w:val="00743E35"/>
    <w:rsid w:val="0074695F"/>
    <w:rsid w:val="0075543D"/>
    <w:rsid w:val="0076111A"/>
    <w:rsid w:val="00763A38"/>
    <w:rsid w:val="0076694F"/>
    <w:rsid w:val="00772C1A"/>
    <w:rsid w:val="007775FD"/>
    <w:rsid w:val="007879BD"/>
    <w:rsid w:val="00793E5D"/>
    <w:rsid w:val="007A11EF"/>
    <w:rsid w:val="007A2F2A"/>
    <w:rsid w:val="007A5C6D"/>
    <w:rsid w:val="007B156B"/>
    <w:rsid w:val="007C086C"/>
    <w:rsid w:val="007D79B0"/>
    <w:rsid w:val="007E5B46"/>
    <w:rsid w:val="007E6178"/>
    <w:rsid w:val="007F27D1"/>
    <w:rsid w:val="00811369"/>
    <w:rsid w:val="0081403E"/>
    <w:rsid w:val="008255B7"/>
    <w:rsid w:val="0084118C"/>
    <w:rsid w:val="008453F7"/>
    <w:rsid w:val="00845BB0"/>
    <w:rsid w:val="00850A47"/>
    <w:rsid w:val="00862CBB"/>
    <w:rsid w:val="00865304"/>
    <w:rsid w:val="00877AC6"/>
    <w:rsid w:val="0088046D"/>
    <w:rsid w:val="008914B6"/>
    <w:rsid w:val="0089561F"/>
    <w:rsid w:val="008A3B63"/>
    <w:rsid w:val="008C5DFF"/>
    <w:rsid w:val="008F5154"/>
    <w:rsid w:val="00903DB3"/>
    <w:rsid w:val="00907A9D"/>
    <w:rsid w:val="00912A9A"/>
    <w:rsid w:val="00912FBA"/>
    <w:rsid w:val="00916E75"/>
    <w:rsid w:val="009514B4"/>
    <w:rsid w:val="00964441"/>
    <w:rsid w:val="009708EE"/>
    <w:rsid w:val="00970A36"/>
    <w:rsid w:val="009817E2"/>
    <w:rsid w:val="00994EF3"/>
    <w:rsid w:val="009A1E2A"/>
    <w:rsid w:val="009C0F31"/>
    <w:rsid w:val="009C1250"/>
    <w:rsid w:val="009C5A1E"/>
    <w:rsid w:val="009D23ED"/>
    <w:rsid w:val="009D461B"/>
    <w:rsid w:val="009D4F58"/>
    <w:rsid w:val="009D7ABC"/>
    <w:rsid w:val="009E7DC7"/>
    <w:rsid w:val="00A00C56"/>
    <w:rsid w:val="00A11033"/>
    <w:rsid w:val="00A162C8"/>
    <w:rsid w:val="00A25C2F"/>
    <w:rsid w:val="00A30F08"/>
    <w:rsid w:val="00A54D05"/>
    <w:rsid w:val="00A639F3"/>
    <w:rsid w:val="00A734EE"/>
    <w:rsid w:val="00A77D01"/>
    <w:rsid w:val="00A77DE1"/>
    <w:rsid w:val="00A97FED"/>
    <w:rsid w:val="00AA4380"/>
    <w:rsid w:val="00AB2088"/>
    <w:rsid w:val="00AB49D2"/>
    <w:rsid w:val="00AC13F7"/>
    <w:rsid w:val="00AC3B70"/>
    <w:rsid w:val="00AF2309"/>
    <w:rsid w:val="00B0491D"/>
    <w:rsid w:val="00B05D0E"/>
    <w:rsid w:val="00B130B3"/>
    <w:rsid w:val="00B22917"/>
    <w:rsid w:val="00B27EFF"/>
    <w:rsid w:val="00B53CA5"/>
    <w:rsid w:val="00B5642F"/>
    <w:rsid w:val="00B66404"/>
    <w:rsid w:val="00B909FC"/>
    <w:rsid w:val="00B94ACE"/>
    <w:rsid w:val="00BA40A1"/>
    <w:rsid w:val="00BB7AED"/>
    <w:rsid w:val="00BC67DE"/>
    <w:rsid w:val="00BE393C"/>
    <w:rsid w:val="00BE3D31"/>
    <w:rsid w:val="00BF5800"/>
    <w:rsid w:val="00C22D9A"/>
    <w:rsid w:val="00C25771"/>
    <w:rsid w:val="00C312E2"/>
    <w:rsid w:val="00C35C55"/>
    <w:rsid w:val="00C41CC1"/>
    <w:rsid w:val="00C506F4"/>
    <w:rsid w:val="00C56FD5"/>
    <w:rsid w:val="00C74ABD"/>
    <w:rsid w:val="00C80951"/>
    <w:rsid w:val="00C82EEA"/>
    <w:rsid w:val="00C86055"/>
    <w:rsid w:val="00CE70BB"/>
    <w:rsid w:val="00D034E8"/>
    <w:rsid w:val="00D063A5"/>
    <w:rsid w:val="00D14DAC"/>
    <w:rsid w:val="00D3294E"/>
    <w:rsid w:val="00D3641B"/>
    <w:rsid w:val="00D4112A"/>
    <w:rsid w:val="00D54BDA"/>
    <w:rsid w:val="00D73785"/>
    <w:rsid w:val="00D8202B"/>
    <w:rsid w:val="00D84CAC"/>
    <w:rsid w:val="00D905DC"/>
    <w:rsid w:val="00DB04BD"/>
    <w:rsid w:val="00DC40D2"/>
    <w:rsid w:val="00DD273C"/>
    <w:rsid w:val="00DD27AF"/>
    <w:rsid w:val="00DE1C01"/>
    <w:rsid w:val="00DE6794"/>
    <w:rsid w:val="00E0446D"/>
    <w:rsid w:val="00E07129"/>
    <w:rsid w:val="00E32849"/>
    <w:rsid w:val="00E4379A"/>
    <w:rsid w:val="00E4481F"/>
    <w:rsid w:val="00E50D7C"/>
    <w:rsid w:val="00E635A4"/>
    <w:rsid w:val="00E807CC"/>
    <w:rsid w:val="00E81EAB"/>
    <w:rsid w:val="00E824A3"/>
    <w:rsid w:val="00E86AC8"/>
    <w:rsid w:val="00EA67E0"/>
    <w:rsid w:val="00EB48F2"/>
    <w:rsid w:val="00ED4758"/>
    <w:rsid w:val="00ED5408"/>
    <w:rsid w:val="00ED56B6"/>
    <w:rsid w:val="00EE4F05"/>
    <w:rsid w:val="00EF1343"/>
    <w:rsid w:val="00F20CAF"/>
    <w:rsid w:val="00F341F6"/>
    <w:rsid w:val="00F41D0F"/>
    <w:rsid w:val="00F46BA8"/>
    <w:rsid w:val="00F51F8E"/>
    <w:rsid w:val="00F64CF0"/>
    <w:rsid w:val="00F65FC8"/>
    <w:rsid w:val="00F66BD3"/>
    <w:rsid w:val="00FA5817"/>
    <w:rsid w:val="00FA6F5B"/>
    <w:rsid w:val="00FB045F"/>
    <w:rsid w:val="00FB5F2A"/>
    <w:rsid w:val="00FD568B"/>
    <w:rsid w:val="00FD7BDF"/>
    <w:rsid w:val="00FE76B4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8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4F1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paragraph" w:customStyle="1" w:styleId="ConsTitle">
    <w:name w:val="ConsTitle"/>
    <w:rsid w:val="00DE67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F1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4F1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paragraph" w:customStyle="1" w:styleId="ConsTitle">
    <w:name w:val="ConsTitle"/>
    <w:rsid w:val="00DE67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F1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17</cp:revision>
  <cp:lastPrinted>2022-12-29T21:38:00Z</cp:lastPrinted>
  <dcterms:created xsi:type="dcterms:W3CDTF">2022-12-09T11:20:00Z</dcterms:created>
  <dcterms:modified xsi:type="dcterms:W3CDTF">2022-12-29T21:42:00Z</dcterms:modified>
</cp:coreProperties>
</file>